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C22" w:rsidRPr="00055AAD" w:rsidRDefault="007D1C22" w:rsidP="007D1C22">
      <w:pPr>
        <w:pBdr>
          <w:top w:val="single" w:sz="4" w:space="1" w:color="D9D9D9"/>
          <w:left w:val="single" w:sz="4" w:space="4" w:color="D9D9D9"/>
          <w:bottom w:val="single" w:sz="4" w:space="1" w:color="D9D9D9"/>
          <w:right w:val="single" w:sz="4" w:space="4" w:color="D9D9D9"/>
        </w:pBdr>
        <w:shd w:val="clear" w:color="auto" w:fill="F2F2F2"/>
        <w:spacing w:after="120" w:line="600" w:lineRule="exact"/>
        <w:rPr>
          <w:rFonts w:ascii="Arial" w:hAnsi="Arial" w:cs="Arial"/>
          <w:b/>
          <w:sz w:val="32"/>
          <w:szCs w:val="20"/>
        </w:rPr>
      </w:pPr>
      <w:r w:rsidRPr="00055AAD">
        <w:rPr>
          <w:rFonts w:ascii="Arial" w:hAnsi="Arial" w:cs="Arial"/>
          <w:b/>
          <w:sz w:val="32"/>
          <w:szCs w:val="20"/>
        </w:rPr>
        <w:t xml:space="preserve">Lebensgemeinschaften </w:t>
      </w:r>
      <w:r w:rsidR="00042088" w:rsidRPr="00055AAD">
        <w:rPr>
          <w:rFonts w:ascii="Arial" w:hAnsi="Arial" w:cs="Arial"/>
          <w:b/>
          <w:sz w:val="32"/>
          <w:szCs w:val="20"/>
        </w:rPr>
        <w:t>in der Uferregion</w:t>
      </w:r>
      <w:r w:rsidRPr="00055AAD">
        <w:rPr>
          <w:rFonts w:ascii="Arial" w:hAnsi="Arial" w:cs="Arial"/>
          <w:b/>
          <w:sz w:val="32"/>
          <w:szCs w:val="20"/>
        </w:rPr>
        <w:t xml:space="preserve"> des Bodensees</w:t>
      </w:r>
    </w:p>
    <w:p w:rsidR="007D1C22" w:rsidRPr="00055AAD" w:rsidRDefault="007D1C22" w:rsidP="007D1C22">
      <w:pPr>
        <w:pBdr>
          <w:top w:val="single" w:sz="4" w:space="1" w:color="D9D9D9"/>
          <w:left w:val="single" w:sz="4" w:space="4" w:color="D9D9D9"/>
          <w:bottom w:val="single" w:sz="4" w:space="1" w:color="D9D9D9"/>
          <w:right w:val="single" w:sz="4" w:space="4" w:color="D9D9D9"/>
        </w:pBdr>
        <w:shd w:val="clear" w:color="auto" w:fill="F2F2F2"/>
        <w:tabs>
          <w:tab w:val="right" w:pos="9072"/>
        </w:tabs>
        <w:spacing w:after="120" w:line="600" w:lineRule="exact"/>
        <w:rPr>
          <w:rFonts w:ascii="Arial" w:hAnsi="Arial" w:cs="Arial"/>
          <w:b/>
          <w:sz w:val="32"/>
          <w:szCs w:val="20"/>
        </w:rPr>
      </w:pPr>
      <w:r w:rsidRPr="00055AAD">
        <w:rPr>
          <w:rFonts w:ascii="Arial" w:hAnsi="Arial" w:cs="Arial"/>
          <w:b/>
          <w:sz w:val="32"/>
          <w:szCs w:val="20"/>
        </w:rPr>
        <w:t>Arbeitsblatt 3</w:t>
      </w:r>
      <w:r w:rsidRPr="00055AAD">
        <w:rPr>
          <w:rFonts w:ascii="Arial" w:hAnsi="Arial" w:cs="Arial"/>
          <w:b/>
          <w:sz w:val="32"/>
          <w:szCs w:val="20"/>
        </w:rPr>
        <w:tab/>
        <w:t>Lehrerblatt</w:t>
      </w:r>
    </w:p>
    <w:p w:rsidR="006A5753" w:rsidRPr="00055AAD" w:rsidRDefault="006A5753" w:rsidP="00A85B47">
      <w:pPr>
        <w:tabs>
          <w:tab w:val="right" w:pos="9072"/>
        </w:tabs>
        <w:spacing w:line="300" w:lineRule="exact"/>
        <w:rPr>
          <w:rFonts w:ascii="Arial" w:hAnsi="Arial" w:cs="Arial"/>
          <w:b/>
          <w:szCs w:val="20"/>
        </w:rPr>
      </w:pPr>
    </w:p>
    <w:p w:rsidR="006A5753" w:rsidRPr="00055AAD" w:rsidRDefault="006A5753" w:rsidP="00A85B47">
      <w:pPr>
        <w:tabs>
          <w:tab w:val="right" w:pos="9072"/>
        </w:tabs>
        <w:spacing w:line="300" w:lineRule="exact"/>
        <w:rPr>
          <w:rFonts w:ascii="Arial" w:hAnsi="Arial" w:cs="Arial"/>
          <w:b/>
          <w:szCs w:val="20"/>
        </w:rPr>
      </w:pPr>
    </w:p>
    <w:p w:rsidR="0073245D" w:rsidRPr="00055AAD" w:rsidRDefault="0073245D" w:rsidP="00993134">
      <w:pPr>
        <w:spacing w:after="120" w:line="300" w:lineRule="exact"/>
        <w:ind w:left="1843" w:hanging="1843"/>
        <w:rPr>
          <w:rFonts w:ascii="Arial" w:hAnsi="Arial" w:cs="Arial"/>
          <w:sz w:val="20"/>
          <w:szCs w:val="20"/>
        </w:rPr>
      </w:pPr>
      <w:r w:rsidRPr="00055AAD">
        <w:rPr>
          <w:rFonts w:ascii="Arial" w:hAnsi="Arial" w:cs="Arial"/>
          <w:sz w:val="20"/>
          <w:szCs w:val="20"/>
        </w:rPr>
        <w:t>Organisatorische</w:t>
      </w:r>
      <w:r w:rsidR="00993134" w:rsidRPr="00055AAD">
        <w:rPr>
          <w:rFonts w:ascii="Arial" w:hAnsi="Arial" w:cs="Arial"/>
          <w:sz w:val="20"/>
          <w:szCs w:val="20"/>
        </w:rPr>
        <w:t>s</w:t>
      </w:r>
      <w:r w:rsidRPr="00055AAD">
        <w:rPr>
          <w:rFonts w:ascii="Arial" w:hAnsi="Arial" w:cs="Arial"/>
          <w:sz w:val="20"/>
          <w:szCs w:val="20"/>
        </w:rPr>
        <w:t>:</w:t>
      </w:r>
      <w:r w:rsidR="00993134" w:rsidRPr="00055AAD">
        <w:rPr>
          <w:rFonts w:ascii="Arial" w:hAnsi="Arial" w:cs="Arial"/>
          <w:sz w:val="20"/>
          <w:szCs w:val="20"/>
        </w:rPr>
        <w:tab/>
      </w:r>
      <w:r w:rsidR="006A5753" w:rsidRPr="00055AAD">
        <w:rPr>
          <w:rFonts w:ascii="Arial" w:hAnsi="Arial" w:cs="Arial"/>
          <w:sz w:val="20"/>
          <w:szCs w:val="20"/>
        </w:rPr>
        <w:t xml:space="preserve">Gruppenarbeit – </w:t>
      </w:r>
      <w:r w:rsidR="008C00FE" w:rsidRPr="00055AAD">
        <w:rPr>
          <w:rFonts w:ascii="Arial" w:hAnsi="Arial" w:cs="Arial"/>
          <w:sz w:val="20"/>
          <w:szCs w:val="20"/>
        </w:rPr>
        <w:t>3</w:t>
      </w:r>
      <w:r w:rsidR="006A5753" w:rsidRPr="00055AAD">
        <w:rPr>
          <w:rFonts w:ascii="Arial" w:hAnsi="Arial" w:cs="Arial"/>
          <w:sz w:val="20"/>
          <w:szCs w:val="20"/>
        </w:rPr>
        <w:t xml:space="preserve"> </w:t>
      </w:r>
      <w:r w:rsidR="00EB03C3" w:rsidRPr="00055AAD">
        <w:rPr>
          <w:rFonts w:ascii="Arial" w:hAnsi="Arial" w:cs="Arial"/>
          <w:sz w:val="20"/>
          <w:szCs w:val="20"/>
        </w:rPr>
        <w:t>„Experten-</w:t>
      </w:r>
      <w:r w:rsidR="006A5753" w:rsidRPr="00055AAD">
        <w:rPr>
          <w:rFonts w:ascii="Arial" w:hAnsi="Arial" w:cs="Arial"/>
          <w:sz w:val="20"/>
          <w:szCs w:val="20"/>
        </w:rPr>
        <w:t>Gruppen</w:t>
      </w:r>
      <w:r w:rsidR="00EB03C3" w:rsidRPr="00055AAD">
        <w:rPr>
          <w:rFonts w:ascii="Arial" w:hAnsi="Arial" w:cs="Arial"/>
          <w:sz w:val="20"/>
          <w:szCs w:val="20"/>
        </w:rPr>
        <w:t>“</w:t>
      </w:r>
      <w:r w:rsidR="006A5753" w:rsidRPr="00055AAD">
        <w:rPr>
          <w:rFonts w:ascii="Arial" w:hAnsi="Arial" w:cs="Arial"/>
          <w:sz w:val="20"/>
          <w:szCs w:val="20"/>
        </w:rPr>
        <w:t xml:space="preserve"> </w:t>
      </w:r>
    </w:p>
    <w:p w:rsidR="006A5753" w:rsidRPr="00055AAD" w:rsidRDefault="0073245D" w:rsidP="00993134">
      <w:pPr>
        <w:spacing w:after="120" w:line="300" w:lineRule="exact"/>
        <w:ind w:left="1843" w:hanging="1843"/>
        <w:rPr>
          <w:rFonts w:ascii="Arial" w:hAnsi="Arial" w:cs="Arial"/>
          <w:sz w:val="20"/>
          <w:szCs w:val="20"/>
        </w:rPr>
      </w:pPr>
      <w:r w:rsidRPr="00055AAD">
        <w:rPr>
          <w:rFonts w:ascii="Arial" w:hAnsi="Arial" w:cs="Arial"/>
          <w:sz w:val="20"/>
          <w:szCs w:val="20"/>
        </w:rPr>
        <w:t xml:space="preserve">Zeitaufwand: </w:t>
      </w:r>
      <w:r w:rsidR="00993134" w:rsidRPr="00055AAD">
        <w:rPr>
          <w:rFonts w:ascii="Arial" w:hAnsi="Arial" w:cs="Arial"/>
          <w:sz w:val="20"/>
          <w:szCs w:val="20"/>
        </w:rPr>
        <w:tab/>
      </w:r>
      <w:r w:rsidRPr="00055AAD">
        <w:rPr>
          <w:rFonts w:ascii="Arial" w:hAnsi="Arial" w:cs="Arial"/>
          <w:sz w:val="20"/>
          <w:szCs w:val="20"/>
        </w:rPr>
        <w:t>1 Stunde</w:t>
      </w:r>
    </w:p>
    <w:p w:rsidR="00993134" w:rsidRPr="00055AAD" w:rsidRDefault="00993134" w:rsidP="00993134">
      <w:pPr>
        <w:spacing w:after="120" w:line="300" w:lineRule="exact"/>
        <w:ind w:left="1843" w:hanging="1843"/>
        <w:rPr>
          <w:rFonts w:ascii="Arial" w:hAnsi="Arial" w:cs="Arial"/>
          <w:sz w:val="20"/>
          <w:szCs w:val="20"/>
        </w:rPr>
      </w:pPr>
      <w:r w:rsidRPr="00055AAD">
        <w:rPr>
          <w:rFonts w:ascii="Arial" w:hAnsi="Arial" w:cs="Arial"/>
          <w:sz w:val="20"/>
          <w:szCs w:val="20"/>
        </w:rPr>
        <w:t xml:space="preserve">Materialien: </w:t>
      </w:r>
      <w:r w:rsidRPr="00055AAD">
        <w:rPr>
          <w:rFonts w:ascii="Arial" w:hAnsi="Arial" w:cs="Arial"/>
          <w:sz w:val="20"/>
          <w:szCs w:val="20"/>
        </w:rPr>
        <w:tab/>
        <w:t>A</w:t>
      </w:r>
      <w:r w:rsidR="00181F27" w:rsidRPr="00055AAD">
        <w:rPr>
          <w:rFonts w:ascii="Arial" w:hAnsi="Arial" w:cs="Arial"/>
          <w:sz w:val="20"/>
          <w:szCs w:val="20"/>
        </w:rPr>
        <w:t>rbeits</w:t>
      </w:r>
      <w:r w:rsidRPr="00055AAD">
        <w:rPr>
          <w:rFonts w:ascii="Arial" w:hAnsi="Arial" w:cs="Arial"/>
          <w:sz w:val="20"/>
          <w:szCs w:val="20"/>
        </w:rPr>
        <w:t xml:space="preserve">blatt </w:t>
      </w:r>
      <w:r w:rsidR="001507B2">
        <w:rPr>
          <w:rFonts w:ascii="Arial" w:hAnsi="Arial" w:cs="Arial"/>
          <w:sz w:val="20"/>
          <w:szCs w:val="20"/>
        </w:rPr>
        <w:t>3</w:t>
      </w:r>
      <w:bookmarkStart w:id="0" w:name="_GoBack"/>
      <w:bookmarkEnd w:id="0"/>
      <w:r w:rsidRPr="00055AAD">
        <w:rPr>
          <w:rFonts w:ascii="Arial" w:hAnsi="Arial" w:cs="Arial"/>
          <w:sz w:val="20"/>
          <w:szCs w:val="20"/>
        </w:rPr>
        <w:t xml:space="preserve"> </w:t>
      </w:r>
      <w:r w:rsidR="00830B01" w:rsidRPr="00055AAD">
        <w:rPr>
          <w:rFonts w:ascii="Arial" w:hAnsi="Arial" w:cs="Arial"/>
          <w:sz w:val="20"/>
          <w:szCs w:val="20"/>
        </w:rPr>
        <w:br/>
      </w:r>
      <w:r w:rsidR="004F03D5" w:rsidRPr="00055AAD">
        <w:rPr>
          <w:rFonts w:ascii="Arial" w:hAnsi="Arial" w:cs="Arial"/>
          <w:sz w:val="20"/>
          <w:szCs w:val="20"/>
        </w:rPr>
        <w:t xml:space="preserve">Jede Gruppe erhält ihre Blätter </w:t>
      </w:r>
      <w:r w:rsidR="00C66955" w:rsidRPr="00055AAD">
        <w:rPr>
          <w:rFonts w:ascii="Arial" w:hAnsi="Arial" w:cs="Arial"/>
          <w:sz w:val="20"/>
          <w:szCs w:val="20"/>
        </w:rPr>
        <w:t>(Gruppe 1, 2 und 3)</w:t>
      </w:r>
      <w:r w:rsidRPr="00055AAD">
        <w:rPr>
          <w:rFonts w:ascii="Arial" w:hAnsi="Arial" w:cs="Arial"/>
          <w:sz w:val="20"/>
          <w:szCs w:val="20"/>
        </w:rPr>
        <w:br/>
        <w:t>Plakate, Filzstifte in verschiedenen Farben, Klebstreifen</w:t>
      </w:r>
      <w:r w:rsidR="006B5FEC" w:rsidRPr="00055AAD">
        <w:rPr>
          <w:rFonts w:ascii="Arial" w:hAnsi="Arial" w:cs="Arial"/>
          <w:sz w:val="20"/>
          <w:szCs w:val="20"/>
        </w:rPr>
        <w:t>, ev. Klebstoff</w:t>
      </w:r>
      <w:r w:rsidR="006B5FEC" w:rsidRPr="00055AAD">
        <w:rPr>
          <w:rFonts w:ascii="Arial" w:hAnsi="Arial" w:cs="Arial"/>
          <w:sz w:val="20"/>
          <w:szCs w:val="20"/>
        </w:rPr>
        <w:br/>
        <w:t>Kärtchen für fett gedruckte Begriffe (z.B. 4 x 6 cm, etwas stärkeres Papier)</w:t>
      </w:r>
    </w:p>
    <w:p w:rsidR="00993134" w:rsidRPr="00055AAD" w:rsidRDefault="00993134" w:rsidP="00993134">
      <w:pPr>
        <w:spacing w:after="120" w:line="300" w:lineRule="exact"/>
        <w:ind w:left="1843" w:hanging="1843"/>
        <w:rPr>
          <w:rFonts w:ascii="Arial" w:hAnsi="Arial" w:cs="Arial"/>
          <w:sz w:val="20"/>
          <w:szCs w:val="20"/>
        </w:rPr>
      </w:pPr>
      <w:r w:rsidRPr="00055AAD">
        <w:rPr>
          <w:rFonts w:ascii="Arial" w:hAnsi="Arial" w:cs="Arial"/>
          <w:sz w:val="20"/>
          <w:szCs w:val="20"/>
        </w:rPr>
        <w:t>Stundenablauf:</w:t>
      </w:r>
      <w:r w:rsidRPr="00055AAD">
        <w:rPr>
          <w:rFonts w:ascii="Arial" w:hAnsi="Arial" w:cs="Arial"/>
          <w:sz w:val="20"/>
          <w:szCs w:val="20"/>
        </w:rPr>
        <w:tab/>
      </w:r>
      <w:r w:rsidR="00E12161" w:rsidRPr="00055AAD">
        <w:rPr>
          <w:rFonts w:ascii="Arial" w:hAnsi="Arial" w:cs="Arial"/>
          <w:sz w:val="20"/>
          <w:szCs w:val="20"/>
        </w:rPr>
        <w:t>Information</w:t>
      </w:r>
      <w:r w:rsidR="00626C74" w:rsidRPr="00055AAD">
        <w:rPr>
          <w:rFonts w:ascii="Arial" w:hAnsi="Arial" w:cs="Arial"/>
          <w:sz w:val="20"/>
          <w:szCs w:val="20"/>
        </w:rPr>
        <w:t xml:space="preserve"> über die Arbeitsaufträge für die Gruppen</w:t>
      </w:r>
      <w:r w:rsidRPr="00055AAD">
        <w:rPr>
          <w:rFonts w:ascii="Arial" w:hAnsi="Arial" w:cs="Arial"/>
          <w:sz w:val="20"/>
          <w:szCs w:val="20"/>
        </w:rPr>
        <w:t xml:space="preserve">, Gruppeneinteilung, </w:t>
      </w:r>
      <w:r w:rsidR="00626C74" w:rsidRPr="00055AAD">
        <w:rPr>
          <w:rFonts w:ascii="Arial" w:hAnsi="Arial" w:cs="Arial"/>
          <w:sz w:val="20"/>
          <w:szCs w:val="20"/>
        </w:rPr>
        <w:br/>
      </w:r>
      <w:r w:rsidRPr="00055AAD">
        <w:rPr>
          <w:rFonts w:ascii="Arial" w:hAnsi="Arial" w:cs="Arial"/>
          <w:sz w:val="20"/>
          <w:szCs w:val="20"/>
        </w:rPr>
        <w:t xml:space="preserve">Ausgabe </w:t>
      </w:r>
      <w:r w:rsidR="004B5234" w:rsidRPr="00055AAD">
        <w:rPr>
          <w:rFonts w:ascii="Arial" w:hAnsi="Arial" w:cs="Arial"/>
          <w:sz w:val="20"/>
          <w:szCs w:val="20"/>
        </w:rPr>
        <w:t>der Arbeitsblätter für die einzelnen Gruppen</w:t>
      </w:r>
      <w:r w:rsidR="006B5FEC" w:rsidRPr="00055AAD">
        <w:rPr>
          <w:rFonts w:ascii="Arial" w:hAnsi="Arial" w:cs="Arial"/>
          <w:sz w:val="20"/>
          <w:szCs w:val="20"/>
        </w:rPr>
        <w:br/>
        <w:t>Ausgabe von ein paar Kärtchen pro Gruppe</w:t>
      </w:r>
      <w:r w:rsidR="00626C74" w:rsidRPr="00055AAD">
        <w:rPr>
          <w:rFonts w:ascii="Arial" w:hAnsi="Arial" w:cs="Arial"/>
          <w:sz w:val="20"/>
          <w:szCs w:val="20"/>
        </w:rPr>
        <w:br/>
        <w:t>Lehrer erklärt den einzelnen Gruppen im kleinen Kreis noch einmal die Aufgabe</w:t>
      </w:r>
      <w:r w:rsidRPr="00055AAD">
        <w:rPr>
          <w:rFonts w:ascii="Arial" w:hAnsi="Arial" w:cs="Arial"/>
          <w:sz w:val="20"/>
          <w:szCs w:val="20"/>
        </w:rPr>
        <w:br/>
      </w:r>
      <w:r w:rsidR="00C66955" w:rsidRPr="00055AAD">
        <w:rPr>
          <w:rFonts w:ascii="Arial" w:hAnsi="Arial" w:cs="Arial"/>
          <w:sz w:val="20"/>
          <w:szCs w:val="20"/>
        </w:rPr>
        <w:t>2</w:t>
      </w:r>
      <w:r w:rsidR="004107F8" w:rsidRPr="00055AAD">
        <w:rPr>
          <w:rFonts w:ascii="Arial" w:hAnsi="Arial" w:cs="Arial"/>
          <w:sz w:val="20"/>
          <w:szCs w:val="20"/>
        </w:rPr>
        <w:t>0</w:t>
      </w:r>
      <w:r w:rsidR="00C66955" w:rsidRPr="00055AAD">
        <w:rPr>
          <w:rFonts w:ascii="Arial" w:hAnsi="Arial" w:cs="Arial"/>
          <w:sz w:val="20"/>
          <w:szCs w:val="20"/>
        </w:rPr>
        <w:t xml:space="preserve"> bis </w:t>
      </w:r>
      <w:r w:rsidR="004107F8" w:rsidRPr="00055AAD">
        <w:rPr>
          <w:rFonts w:ascii="Arial" w:hAnsi="Arial" w:cs="Arial"/>
          <w:sz w:val="20"/>
          <w:szCs w:val="20"/>
        </w:rPr>
        <w:t>25</w:t>
      </w:r>
      <w:r w:rsidR="00E12161" w:rsidRPr="00055AAD">
        <w:rPr>
          <w:rFonts w:ascii="Arial" w:hAnsi="Arial" w:cs="Arial"/>
          <w:sz w:val="20"/>
          <w:szCs w:val="20"/>
        </w:rPr>
        <w:t xml:space="preserve"> </w:t>
      </w:r>
      <w:r w:rsidRPr="00055AAD">
        <w:rPr>
          <w:rFonts w:ascii="Arial" w:hAnsi="Arial" w:cs="Arial"/>
          <w:sz w:val="20"/>
          <w:szCs w:val="20"/>
        </w:rPr>
        <w:t xml:space="preserve">Minuten Gruppenarbeit </w:t>
      </w:r>
      <w:r w:rsidRPr="00055AAD">
        <w:rPr>
          <w:rFonts w:ascii="Arial" w:hAnsi="Arial" w:cs="Arial"/>
          <w:sz w:val="20"/>
          <w:szCs w:val="20"/>
        </w:rPr>
        <w:br/>
      </w:r>
      <w:r w:rsidR="004B5234" w:rsidRPr="00055AAD">
        <w:rPr>
          <w:rFonts w:ascii="Arial" w:hAnsi="Arial" w:cs="Arial"/>
          <w:sz w:val="20"/>
          <w:szCs w:val="20"/>
        </w:rPr>
        <w:t xml:space="preserve">10 </w:t>
      </w:r>
      <w:r w:rsidR="00E12161" w:rsidRPr="00055AAD">
        <w:rPr>
          <w:rFonts w:ascii="Arial" w:hAnsi="Arial" w:cs="Arial"/>
          <w:sz w:val="20"/>
          <w:szCs w:val="20"/>
        </w:rPr>
        <w:t>– 15 Minuten</w:t>
      </w:r>
      <w:r w:rsidRPr="00055AAD">
        <w:rPr>
          <w:rFonts w:ascii="Arial" w:hAnsi="Arial" w:cs="Arial"/>
          <w:sz w:val="20"/>
          <w:szCs w:val="20"/>
        </w:rPr>
        <w:t xml:space="preserve"> Präsentation der Ergebnisse und Zusammenfassung </w:t>
      </w:r>
    </w:p>
    <w:p w:rsidR="006B5FEC" w:rsidRPr="00055AAD" w:rsidRDefault="006B5FEC" w:rsidP="00993134">
      <w:pPr>
        <w:spacing w:after="120" w:line="300" w:lineRule="exact"/>
        <w:ind w:left="1843" w:hanging="1843"/>
        <w:rPr>
          <w:rFonts w:ascii="Arial" w:hAnsi="Arial" w:cs="Arial"/>
          <w:sz w:val="20"/>
          <w:szCs w:val="20"/>
        </w:rPr>
      </w:pPr>
      <w:r w:rsidRPr="00055AAD">
        <w:rPr>
          <w:rFonts w:ascii="Arial" w:hAnsi="Arial" w:cs="Arial"/>
          <w:sz w:val="20"/>
          <w:szCs w:val="20"/>
        </w:rPr>
        <w:t>Abschluss:</w:t>
      </w:r>
      <w:r w:rsidRPr="00055AAD">
        <w:rPr>
          <w:rFonts w:ascii="Arial" w:hAnsi="Arial" w:cs="Arial"/>
          <w:sz w:val="20"/>
          <w:szCs w:val="20"/>
        </w:rPr>
        <w:tab/>
        <w:t>Gemeinsame Zuordnung der Kärtchen zu den verschiedenen Zonen</w:t>
      </w:r>
      <w:r w:rsidRPr="00055AAD">
        <w:rPr>
          <w:rFonts w:ascii="Arial" w:hAnsi="Arial" w:cs="Arial"/>
          <w:sz w:val="20"/>
          <w:szCs w:val="20"/>
        </w:rPr>
        <w:tab/>
      </w:r>
    </w:p>
    <w:p w:rsidR="006342A4" w:rsidRPr="00055AAD" w:rsidRDefault="00F70C0B" w:rsidP="00F70C0B">
      <w:pPr>
        <w:tabs>
          <w:tab w:val="right" w:leader="underscore" w:pos="9072"/>
        </w:tabs>
        <w:spacing w:after="120" w:line="300" w:lineRule="exact"/>
        <w:rPr>
          <w:rFonts w:ascii="Arial" w:hAnsi="Arial" w:cs="Arial"/>
          <w:sz w:val="20"/>
          <w:szCs w:val="20"/>
        </w:rPr>
      </w:pPr>
      <w:r w:rsidRPr="00055AAD">
        <w:rPr>
          <w:rFonts w:ascii="Arial" w:hAnsi="Arial" w:cs="Arial"/>
          <w:sz w:val="20"/>
          <w:szCs w:val="20"/>
        </w:rPr>
        <w:tab/>
      </w:r>
    </w:p>
    <w:p w:rsidR="000F6F5F" w:rsidRPr="00055AAD" w:rsidRDefault="006342A4" w:rsidP="000F6F5F">
      <w:pPr>
        <w:spacing w:after="120" w:line="300" w:lineRule="exact"/>
        <w:rPr>
          <w:rFonts w:ascii="Arial" w:hAnsi="Arial" w:cs="Arial"/>
          <w:sz w:val="20"/>
          <w:szCs w:val="20"/>
        </w:rPr>
      </w:pPr>
      <w:bookmarkStart w:id="1" w:name="OLE_LINK1"/>
      <w:r w:rsidRPr="00055AAD">
        <w:rPr>
          <w:rFonts w:ascii="Arial" w:hAnsi="Arial" w:cs="Arial"/>
          <w:sz w:val="20"/>
          <w:szCs w:val="20"/>
        </w:rPr>
        <w:t>Arbeitsauftrag</w:t>
      </w:r>
      <w:r w:rsidR="00F70C0B" w:rsidRPr="00055AAD">
        <w:rPr>
          <w:rFonts w:ascii="Arial" w:hAnsi="Arial" w:cs="Arial"/>
          <w:sz w:val="20"/>
          <w:szCs w:val="20"/>
        </w:rPr>
        <w:t xml:space="preserve"> für </w:t>
      </w:r>
      <w:r w:rsidR="007A4322" w:rsidRPr="00055AAD">
        <w:rPr>
          <w:rFonts w:ascii="Arial" w:hAnsi="Arial" w:cs="Arial"/>
          <w:sz w:val="20"/>
          <w:szCs w:val="20"/>
        </w:rPr>
        <w:t>3</w:t>
      </w:r>
      <w:r w:rsidR="00F70C0B" w:rsidRPr="00055AAD">
        <w:rPr>
          <w:rFonts w:ascii="Arial" w:hAnsi="Arial" w:cs="Arial"/>
          <w:sz w:val="20"/>
          <w:szCs w:val="20"/>
        </w:rPr>
        <w:t xml:space="preserve"> Gruppen</w:t>
      </w:r>
      <w:r w:rsidRPr="00055AAD">
        <w:rPr>
          <w:rFonts w:ascii="Arial" w:hAnsi="Arial" w:cs="Arial"/>
          <w:sz w:val="20"/>
          <w:szCs w:val="20"/>
        </w:rPr>
        <w:t>:</w:t>
      </w:r>
      <w:r w:rsidR="00CF6AFD" w:rsidRPr="00055AAD">
        <w:rPr>
          <w:rFonts w:ascii="Arial" w:hAnsi="Arial" w:cs="Arial"/>
          <w:sz w:val="20"/>
          <w:szCs w:val="20"/>
        </w:rPr>
        <w:t xml:space="preserve"> </w:t>
      </w:r>
    </w:p>
    <w:p w:rsidR="002644B5" w:rsidRPr="00055AAD" w:rsidRDefault="002644B5" w:rsidP="000F6F5F">
      <w:pPr>
        <w:numPr>
          <w:ilvl w:val="0"/>
          <w:numId w:val="10"/>
        </w:numPr>
        <w:spacing w:after="120" w:line="300" w:lineRule="exact"/>
        <w:ind w:left="284" w:hanging="284"/>
        <w:rPr>
          <w:rFonts w:ascii="Arial" w:hAnsi="Arial" w:cs="Arial"/>
          <w:sz w:val="20"/>
          <w:szCs w:val="20"/>
        </w:rPr>
      </w:pPr>
      <w:r w:rsidRPr="00055AAD">
        <w:rPr>
          <w:rFonts w:ascii="Arial" w:hAnsi="Arial" w:cs="Arial"/>
          <w:sz w:val="20"/>
          <w:szCs w:val="20"/>
        </w:rPr>
        <w:t xml:space="preserve">Gruppe 1: </w:t>
      </w:r>
      <w:r w:rsidR="007A4322" w:rsidRPr="00055AAD">
        <w:rPr>
          <w:rFonts w:ascii="Arial" w:hAnsi="Arial" w:cs="Arial"/>
          <w:sz w:val="20"/>
          <w:szCs w:val="20"/>
        </w:rPr>
        <w:t xml:space="preserve">Darstellung der unterschiedlichen Bereiche in einem See </w:t>
      </w:r>
    </w:p>
    <w:p w:rsidR="00993134" w:rsidRPr="00055AAD" w:rsidRDefault="002644B5" w:rsidP="00993134">
      <w:pPr>
        <w:numPr>
          <w:ilvl w:val="0"/>
          <w:numId w:val="10"/>
        </w:numPr>
        <w:spacing w:after="120" w:line="300" w:lineRule="exact"/>
        <w:ind w:left="284" w:hanging="284"/>
        <w:rPr>
          <w:rFonts w:ascii="Arial" w:hAnsi="Arial" w:cs="Arial"/>
          <w:sz w:val="20"/>
          <w:szCs w:val="20"/>
        </w:rPr>
      </w:pPr>
      <w:r w:rsidRPr="00055AAD">
        <w:rPr>
          <w:rFonts w:ascii="Arial" w:hAnsi="Arial" w:cs="Arial"/>
          <w:sz w:val="20"/>
          <w:szCs w:val="20"/>
        </w:rPr>
        <w:t xml:space="preserve">Gruppe 2: </w:t>
      </w:r>
      <w:r w:rsidR="00B550C4" w:rsidRPr="00055AAD">
        <w:rPr>
          <w:rFonts w:ascii="Arial" w:hAnsi="Arial" w:cs="Arial"/>
          <w:sz w:val="20"/>
          <w:szCs w:val="20"/>
        </w:rPr>
        <w:t>Das Ufer - Ufertypen</w:t>
      </w:r>
    </w:p>
    <w:p w:rsidR="00993134" w:rsidRPr="00055AAD" w:rsidRDefault="002644B5" w:rsidP="00993134">
      <w:pPr>
        <w:numPr>
          <w:ilvl w:val="0"/>
          <w:numId w:val="10"/>
        </w:numPr>
        <w:spacing w:after="120" w:line="300" w:lineRule="exact"/>
        <w:ind w:left="284" w:hanging="284"/>
        <w:rPr>
          <w:rFonts w:ascii="Arial" w:hAnsi="Arial" w:cs="Arial"/>
          <w:sz w:val="20"/>
          <w:szCs w:val="20"/>
        </w:rPr>
      </w:pPr>
      <w:r w:rsidRPr="00055AAD">
        <w:rPr>
          <w:rFonts w:ascii="Arial" w:hAnsi="Arial" w:cs="Arial"/>
          <w:sz w:val="20"/>
          <w:szCs w:val="20"/>
        </w:rPr>
        <w:t xml:space="preserve">Gruppe 3: </w:t>
      </w:r>
      <w:r w:rsidR="00B550C4" w:rsidRPr="00055AAD">
        <w:rPr>
          <w:rFonts w:ascii="Arial" w:hAnsi="Arial" w:cs="Arial"/>
          <w:sz w:val="20"/>
          <w:szCs w:val="20"/>
        </w:rPr>
        <w:t>Die Flachwasserzone</w:t>
      </w:r>
    </w:p>
    <w:p w:rsidR="004107F8" w:rsidRPr="00055AAD" w:rsidRDefault="004107F8" w:rsidP="004107F8">
      <w:pPr>
        <w:spacing w:after="120" w:line="300" w:lineRule="exact"/>
        <w:rPr>
          <w:rFonts w:ascii="Arial" w:hAnsi="Arial" w:cs="Arial"/>
          <w:sz w:val="20"/>
          <w:szCs w:val="20"/>
        </w:rPr>
      </w:pPr>
    </w:p>
    <w:p w:rsidR="004107F8" w:rsidRPr="00055AAD" w:rsidRDefault="004107F8" w:rsidP="004107F8">
      <w:pPr>
        <w:spacing w:after="120" w:line="300" w:lineRule="exact"/>
        <w:rPr>
          <w:rFonts w:ascii="Arial" w:hAnsi="Arial" w:cs="Arial"/>
          <w:sz w:val="20"/>
          <w:szCs w:val="20"/>
        </w:rPr>
      </w:pPr>
      <w:r w:rsidRPr="00055AAD">
        <w:rPr>
          <w:rFonts w:ascii="Arial" w:hAnsi="Arial" w:cs="Arial"/>
          <w:sz w:val="20"/>
          <w:szCs w:val="20"/>
        </w:rPr>
        <w:t>Abschließend gemeinsame Aufgabe: Zuordnung der Begriffe in verschiedene Zonen.</w:t>
      </w:r>
    </w:p>
    <w:p w:rsidR="004107F8" w:rsidRPr="00055AAD" w:rsidRDefault="004107F8" w:rsidP="004107F8">
      <w:pPr>
        <w:spacing w:after="120" w:line="300" w:lineRule="exact"/>
        <w:rPr>
          <w:rFonts w:ascii="Arial" w:hAnsi="Arial" w:cs="Arial"/>
          <w:sz w:val="20"/>
          <w:szCs w:val="20"/>
        </w:rPr>
      </w:pPr>
      <w:r w:rsidRPr="00055AAD">
        <w:rPr>
          <w:rFonts w:ascii="Arial" w:hAnsi="Arial" w:cs="Arial"/>
          <w:sz w:val="20"/>
          <w:szCs w:val="20"/>
        </w:rPr>
        <w:t>Umsetzung:</w:t>
      </w:r>
    </w:p>
    <w:p w:rsidR="004107F8" w:rsidRPr="00055AAD" w:rsidRDefault="004107F8" w:rsidP="004107F8">
      <w:pPr>
        <w:spacing w:after="120" w:line="300" w:lineRule="exact"/>
        <w:rPr>
          <w:rFonts w:ascii="Arial" w:hAnsi="Arial" w:cs="Arial"/>
          <w:sz w:val="20"/>
          <w:szCs w:val="20"/>
        </w:rPr>
      </w:pPr>
      <w:r w:rsidRPr="00055AAD">
        <w:rPr>
          <w:rFonts w:ascii="Arial" w:hAnsi="Arial" w:cs="Arial"/>
          <w:sz w:val="20"/>
          <w:szCs w:val="20"/>
        </w:rPr>
        <w:t xml:space="preserve">Das große Plakat, das Gruppe 1 zeichnen soll, soll Platz haben für die verschiedenen Begriffskärtchen, die die Gruppen jeweils erstellen sollen. Diese Begriffe sind in den Texten </w:t>
      </w:r>
      <w:r w:rsidR="004D7774" w:rsidRPr="00055AAD">
        <w:rPr>
          <w:rFonts w:ascii="Arial" w:hAnsi="Arial" w:cs="Arial"/>
          <w:sz w:val="20"/>
          <w:szCs w:val="20"/>
        </w:rPr>
        <w:t>fett gedruckt.</w:t>
      </w:r>
    </w:p>
    <w:p w:rsidR="004D7774" w:rsidRPr="00055AAD" w:rsidRDefault="004D7774" w:rsidP="004107F8">
      <w:pPr>
        <w:spacing w:after="120" w:line="300" w:lineRule="exact"/>
        <w:rPr>
          <w:rFonts w:ascii="Arial" w:hAnsi="Arial" w:cs="Arial"/>
          <w:sz w:val="20"/>
          <w:szCs w:val="20"/>
        </w:rPr>
      </w:pPr>
      <w:r w:rsidRPr="00055AAD">
        <w:rPr>
          <w:rFonts w:ascii="Arial" w:hAnsi="Arial" w:cs="Arial"/>
          <w:sz w:val="20"/>
          <w:szCs w:val="20"/>
        </w:rPr>
        <w:t>Das Plakat wird auf zwei große Tische oder auf den Boden gelegt.</w:t>
      </w:r>
    </w:p>
    <w:p w:rsidR="004D7774" w:rsidRPr="00055AAD" w:rsidRDefault="004D7774" w:rsidP="004107F8">
      <w:pPr>
        <w:spacing w:after="120" w:line="300" w:lineRule="exact"/>
        <w:rPr>
          <w:rFonts w:ascii="Arial" w:hAnsi="Arial" w:cs="Arial"/>
          <w:sz w:val="20"/>
          <w:szCs w:val="20"/>
        </w:rPr>
      </w:pPr>
      <w:r w:rsidRPr="00055AAD">
        <w:rPr>
          <w:rFonts w:ascii="Arial" w:hAnsi="Arial" w:cs="Arial"/>
          <w:sz w:val="20"/>
          <w:szCs w:val="20"/>
        </w:rPr>
        <w:t>Alle Kärtchen werden gemischt und anschließend sollen die Schüler/innen gemeinsam diese den einzelnen Zonen zuordnen</w:t>
      </w:r>
      <w:r w:rsidR="00DB0582" w:rsidRPr="00055AAD">
        <w:rPr>
          <w:rFonts w:ascii="Arial" w:hAnsi="Arial" w:cs="Arial"/>
          <w:sz w:val="20"/>
          <w:szCs w:val="20"/>
        </w:rPr>
        <w:t>, wo das möglich ist</w:t>
      </w:r>
      <w:r w:rsidRPr="00055AAD">
        <w:rPr>
          <w:rFonts w:ascii="Arial" w:hAnsi="Arial" w:cs="Arial"/>
          <w:sz w:val="20"/>
          <w:szCs w:val="20"/>
        </w:rPr>
        <w:t>.</w:t>
      </w:r>
    </w:p>
    <w:p w:rsidR="004D7774" w:rsidRPr="00055AAD" w:rsidRDefault="004D7774" w:rsidP="004107F8">
      <w:pPr>
        <w:spacing w:after="120" w:line="300" w:lineRule="exact"/>
        <w:rPr>
          <w:rFonts w:ascii="Arial" w:hAnsi="Arial" w:cs="Arial"/>
          <w:sz w:val="20"/>
          <w:szCs w:val="20"/>
        </w:rPr>
      </w:pPr>
    </w:p>
    <w:p w:rsidR="004107F8" w:rsidRPr="00055AAD" w:rsidRDefault="004107F8" w:rsidP="004107F8">
      <w:pPr>
        <w:spacing w:after="120" w:line="300" w:lineRule="exact"/>
        <w:rPr>
          <w:rFonts w:ascii="Arial" w:hAnsi="Arial" w:cs="Arial"/>
          <w:sz w:val="20"/>
          <w:szCs w:val="20"/>
        </w:rPr>
      </w:pPr>
    </w:p>
    <w:p w:rsidR="00DB24C7" w:rsidRPr="00055AAD" w:rsidRDefault="00DB24C7" w:rsidP="00993134">
      <w:pPr>
        <w:spacing w:after="120" w:line="300" w:lineRule="exact"/>
        <w:ind w:left="284"/>
        <w:rPr>
          <w:rFonts w:ascii="Arial" w:hAnsi="Arial" w:cs="Arial"/>
          <w:sz w:val="20"/>
          <w:szCs w:val="20"/>
        </w:rPr>
      </w:pPr>
    </w:p>
    <w:bookmarkEnd w:id="1"/>
    <w:p w:rsidR="00AE5C14" w:rsidRPr="00055AAD" w:rsidRDefault="00AE5C14" w:rsidP="00CF6AFD">
      <w:pPr>
        <w:spacing w:line="300" w:lineRule="exact"/>
        <w:rPr>
          <w:rFonts w:ascii="Arial" w:hAnsi="Arial" w:cs="Arial"/>
          <w:b/>
          <w:sz w:val="20"/>
          <w:szCs w:val="20"/>
        </w:rPr>
      </w:pPr>
    </w:p>
    <w:p w:rsidR="00AE5C14" w:rsidRPr="00055AAD" w:rsidRDefault="00AE5C14" w:rsidP="00CF6AFD">
      <w:pPr>
        <w:spacing w:line="300" w:lineRule="exact"/>
        <w:rPr>
          <w:rFonts w:ascii="Arial" w:hAnsi="Arial" w:cs="Arial"/>
          <w:b/>
          <w:sz w:val="20"/>
          <w:szCs w:val="20"/>
        </w:rPr>
      </w:pPr>
    </w:p>
    <w:p w:rsidR="00AE5C14" w:rsidRPr="00055AAD" w:rsidRDefault="00AE5C14" w:rsidP="007D1C22">
      <w:pPr>
        <w:pBdr>
          <w:top w:val="single" w:sz="4" w:space="1" w:color="auto" w:shadow="1"/>
          <w:left w:val="single" w:sz="4" w:space="4" w:color="auto" w:shadow="1"/>
          <w:bottom w:val="single" w:sz="4" w:space="1" w:color="auto" w:shadow="1"/>
          <w:right w:val="single" w:sz="4" w:space="4" w:color="auto" w:shadow="1"/>
        </w:pBdr>
        <w:tabs>
          <w:tab w:val="right" w:pos="9072"/>
        </w:tabs>
        <w:spacing w:line="300" w:lineRule="exact"/>
        <w:rPr>
          <w:rFonts w:ascii="Arial" w:hAnsi="Arial" w:cs="Arial"/>
          <w:color w:val="20231E"/>
          <w:sz w:val="20"/>
          <w:szCs w:val="20"/>
        </w:rPr>
      </w:pPr>
      <w:r w:rsidRPr="00055AAD">
        <w:rPr>
          <w:rFonts w:ascii="Arial" w:hAnsi="Arial" w:cs="Arial"/>
          <w:b/>
          <w:sz w:val="20"/>
          <w:szCs w:val="20"/>
        </w:rPr>
        <w:br w:type="page"/>
      </w:r>
      <w:r w:rsidRPr="00055AAD">
        <w:rPr>
          <w:rFonts w:ascii="Arial" w:hAnsi="Arial" w:cs="Arial"/>
          <w:b/>
          <w:color w:val="20231E"/>
          <w:sz w:val="20"/>
          <w:szCs w:val="20"/>
        </w:rPr>
        <w:lastRenderedPageBreak/>
        <w:t>Gruppe 1</w:t>
      </w:r>
      <w:r w:rsidRPr="00055AAD">
        <w:rPr>
          <w:rFonts w:ascii="Arial" w:hAnsi="Arial" w:cs="Arial"/>
          <w:color w:val="20231E"/>
          <w:sz w:val="20"/>
          <w:szCs w:val="20"/>
        </w:rPr>
        <w:t>:</w:t>
      </w:r>
      <w:r w:rsidR="00827F8F" w:rsidRPr="00055AAD">
        <w:rPr>
          <w:rFonts w:ascii="Arial" w:hAnsi="Arial" w:cs="Arial"/>
          <w:color w:val="20231E"/>
          <w:sz w:val="20"/>
          <w:szCs w:val="20"/>
        </w:rPr>
        <w:t xml:space="preserve"> </w:t>
      </w:r>
      <w:r w:rsidR="00181F27" w:rsidRPr="00055AAD">
        <w:rPr>
          <w:rFonts w:ascii="Arial" w:hAnsi="Arial" w:cs="Arial"/>
          <w:b/>
          <w:color w:val="20231E"/>
          <w:sz w:val="20"/>
          <w:szCs w:val="20"/>
        </w:rPr>
        <w:t>Unterschiedliche Bereiche in einem See</w:t>
      </w:r>
      <w:r w:rsidR="00181F27" w:rsidRPr="00055AAD">
        <w:rPr>
          <w:rFonts w:ascii="Arial" w:hAnsi="Arial" w:cs="Arial"/>
          <w:color w:val="20231E"/>
          <w:sz w:val="20"/>
          <w:szCs w:val="20"/>
        </w:rPr>
        <w:br/>
      </w:r>
      <w:r w:rsidR="00827F8F" w:rsidRPr="00055AAD">
        <w:rPr>
          <w:rFonts w:ascii="Arial" w:hAnsi="Arial" w:cs="Arial"/>
          <w:color w:val="20231E"/>
          <w:sz w:val="20"/>
          <w:szCs w:val="20"/>
        </w:rPr>
        <w:t>Lest den Text und zeichnet für eure Mitschüler ein</w:t>
      </w:r>
      <w:r w:rsidR="004107F8" w:rsidRPr="00055AAD">
        <w:rPr>
          <w:rFonts w:ascii="Arial" w:hAnsi="Arial" w:cs="Arial"/>
          <w:color w:val="20231E"/>
          <w:sz w:val="20"/>
          <w:szCs w:val="20"/>
        </w:rPr>
        <w:t xml:space="preserve"> </w:t>
      </w:r>
      <w:r w:rsidR="004107F8" w:rsidRPr="00055AAD">
        <w:rPr>
          <w:rFonts w:ascii="Arial" w:hAnsi="Arial" w:cs="Arial"/>
          <w:color w:val="20231E"/>
          <w:sz w:val="20"/>
          <w:szCs w:val="20"/>
          <w:u w:val="single"/>
        </w:rPr>
        <w:t>großes</w:t>
      </w:r>
      <w:r w:rsidR="004107F8" w:rsidRPr="00055AAD">
        <w:rPr>
          <w:rFonts w:ascii="Arial" w:hAnsi="Arial" w:cs="Arial"/>
          <w:color w:val="20231E"/>
          <w:sz w:val="20"/>
          <w:szCs w:val="20"/>
        </w:rPr>
        <w:t xml:space="preserve"> Plakat</w:t>
      </w:r>
      <w:r w:rsidR="00827F8F" w:rsidRPr="00055AAD">
        <w:rPr>
          <w:rFonts w:ascii="Arial" w:hAnsi="Arial" w:cs="Arial"/>
          <w:color w:val="20231E"/>
          <w:sz w:val="20"/>
          <w:szCs w:val="20"/>
        </w:rPr>
        <w:t xml:space="preserve">, in der die sechs Bereiche des Sees </w:t>
      </w:r>
      <w:r w:rsidR="00AA6240" w:rsidRPr="00055AAD">
        <w:rPr>
          <w:rFonts w:ascii="Arial" w:hAnsi="Arial" w:cs="Arial"/>
          <w:color w:val="20231E"/>
          <w:sz w:val="20"/>
          <w:szCs w:val="20"/>
        </w:rPr>
        <w:t>(Ufer, Flachwasserzone, Halde, Tiefen</w:t>
      </w:r>
      <w:r w:rsidR="006C47C7" w:rsidRPr="00055AAD">
        <w:rPr>
          <w:rFonts w:ascii="Arial" w:hAnsi="Arial" w:cs="Arial"/>
          <w:color w:val="20231E"/>
          <w:sz w:val="20"/>
          <w:szCs w:val="20"/>
        </w:rPr>
        <w:t>region</w:t>
      </w:r>
      <w:r w:rsidR="00AA6240" w:rsidRPr="00055AAD">
        <w:rPr>
          <w:rFonts w:ascii="Arial" w:hAnsi="Arial" w:cs="Arial"/>
          <w:color w:val="20231E"/>
          <w:sz w:val="20"/>
          <w:szCs w:val="20"/>
        </w:rPr>
        <w:t xml:space="preserve">, Seeboden, Freiwasserzone) </w:t>
      </w:r>
      <w:r w:rsidR="00827F8F" w:rsidRPr="00055AAD">
        <w:rPr>
          <w:rFonts w:ascii="Arial" w:hAnsi="Arial" w:cs="Arial"/>
          <w:color w:val="20231E"/>
          <w:sz w:val="20"/>
          <w:szCs w:val="20"/>
        </w:rPr>
        <w:t>eingetragen sind und schreibt auch die Fachbegriffe dazu</w:t>
      </w:r>
      <w:r w:rsidR="008F695B" w:rsidRPr="00055AAD">
        <w:rPr>
          <w:rFonts w:ascii="Arial" w:hAnsi="Arial" w:cs="Arial"/>
          <w:color w:val="20231E"/>
          <w:sz w:val="20"/>
          <w:szCs w:val="20"/>
        </w:rPr>
        <w:t>.</w:t>
      </w:r>
      <w:r w:rsidR="00B550C4" w:rsidRPr="00055AAD">
        <w:rPr>
          <w:rFonts w:ascii="Arial" w:hAnsi="Arial" w:cs="Arial"/>
          <w:color w:val="20231E"/>
          <w:sz w:val="20"/>
          <w:szCs w:val="20"/>
        </w:rPr>
        <w:t xml:space="preserve"> </w:t>
      </w:r>
      <w:r w:rsidR="00C66955" w:rsidRPr="00055AAD">
        <w:rPr>
          <w:rFonts w:ascii="Arial" w:hAnsi="Arial" w:cs="Arial"/>
          <w:color w:val="20231E"/>
          <w:sz w:val="20"/>
          <w:szCs w:val="20"/>
        </w:rPr>
        <w:t>Erklärt die Merkmale der Zonen</w:t>
      </w:r>
      <w:r w:rsidR="00EB03C3" w:rsidRPr="00055AAD">
        <w:rPr>
          <w:rFonts w:ascii="Arial" w:hAnsi="Arial" w:cs="Arial"/>
          <w:color w:val="20231E"/>
          <w:sz w:val="20"/>
          <w:szCs w:val="20"/>
        </w:rPr>
        <w:t xml:space="preserve"> mit je ein bis zwei Sätzen</w:t>
      </w:r>
      <w:r w:rsidR="00DA24F6" w:rsidRPr="00055AAD">
        <w:rPr>
          <w:rFonts w:ascii="Arial" w:hAnsi="Arial" w:cs="Arial"/>
          <w:color w:val="20231E"/>
          <w:sz w:val="20"/>
          <w:szCs w:val="20"/>
        </w:rPr>
        <w:t xml:space="preserve">! </w:t>
      </w:r>
      <w:r w:rsidR="00840FE4" w:rsidRPr="00055AAD">
        <w:rPr>
          <w:rFonts w:ascii="Arial" w:hAnsi="Arial" w:cs="Arial"/>
          <w:color w:val="20231E"/>
          <w:sz w:val="20"/>
          <w:szCs w:val="20"/>
        </w:rPr>
        <w:t>Lasst genug Platz für Kärtchen, die später dazugelegt werden sollen.</w:t>
      </w:r>
    </w:p>
    <w:p w:rsidR="00BB5DD7" w:rsidRPr="00055AAD" w:rsidRDefault="00BB5DD7" w:rsidP="007D1C22">
      <w:pPr>
        <w:spacing w:after="120" w:line="300" w:lineRule="atLeast"/>
        <w:rPr>
          <w:rFonts w:ascii="Arial" w:hAnsi="Arial" w:cs="Arial"/>
        </w:rPr>
      </w:pPr>
    </w:p>
    <w:p w:rsidR="006C47C7" w:rsidRPr="00055AAD" w:rsidRDefault="00055AAD" w:rsidP="007D1C22">
      <w:pPr>
        <w:spacing w:after="120" w:line="300" w:lineRule="atLeast"/>
        <w:rPr>
          <w:rFonts w:ascii="Arial" w:hAnsi="Arial" w:cs="Arial"/>
          <w:i/>
          <w:sz w:val="20"/>
          <w:szCs w:val="20"/>
        </w:rPr>
      </w:pPr>
      <w:r w:rsidRPr="00055AAD">
        <w:rPr>
          <w:rFonts w:ascii="Arial" w:hAnsi="Arial" w:cs="Arial"/>
          <w:noProof/>
        </w:rPr>
        <w:drawing>
          <wp:inline distT="0" distB="0" distL="0" distR="0">
            <wp:extent cx="5974080" cy="36652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4080" cy="3665220"/>
                    </a:xfrm>
                    <a:prstGeom prst="rect">
                      <a:avLst/>
                    </a:prstGeom>
                    <a:noFill/>
                    <a:ln>
                      <a:noFill/>
                    </a:ln>
                  </pic:spPr>
                </pic:pic>
              </a:graphicData>
            </a:graphic>
          </wp:inline>
        </w:drawing>
      </w:r>
    </w:p>
    <w:p w:rsidR="00953E3A" w:rsidRPr="00055AAD" w:rsidRDefault="001E07D1" w:rsidP="007D1C22">
      <w:pPr>
        <w:spacing w:after="120" w:line="300" w:lineRule="atLeast"/>
        <w:rPr>
          <w:rFonts w:ascii="Arial" w:hAnsi="Arial" w:cs="Arial"/>
          <w:b/>
          <w:i/>
          <w:sz w:val="20"/>
          <w:szCs w:val="20"/>
        </w:rPr>
      </w:pPr>
      <w:r w:rsidRPr="00055AAD">
        <w:rPr>
          <w:rFonts w:ascii="Arial" w:hAnsi="Arial" w:cs="Arial"/>
          <w:b/>
          <w:i/>
          <w:sz w:val="20"/>
          <w:szCs w:val="20"/>
        </w:rPr>
        <w:t>Litoral</w:t>
      </w:r>
    </w:p>
    <w:p w:rsidR="00953E3A" w:rsidRPr="00055AAD" w:rsidRDefault="00953E3A" w:rsidP="007D1C22">
      <w:pPr>
        <w:spacing w:after="120" w:line="300" w:lineRule="atLeast"/>
        <w:rPr>
          <w:rFonts w:ascii="Arial" w:hAnsi="Arial" w:cs="Arial"/>
          <w:b/>
          <w:i/>
          <w:sz w:val="20"/>
          <w:szCs w:val="20"/>
        </w:rPr>
      </w:pPr>
      <w:r w:rsidRPr="00055AAD">
        <w:rPr>
          <w:rFonts w:ascii="Arial" w:hAnsi="Arial" w:cs="Arial"/>
          <w:sz w:val="20"/>
          <w:szCs w:val="20"/>
        </w:rPr>
        <w:t xml:space="preserve">Darunter versteht man </w:t>
      </w:r>
      <w:r w:rsidR="001E07D1" w:rsidRPr="00055AAD">
        <w:rPr>
          <w:rFonts w:ascii="Arial" w:hAnsi="Arial" w:cs="Arial"/>
          <w:sz w:val="20"/>
          <w:szCs w:val="20"/>
        </w:rPr>
        <w:t xml:space="preserve">die Uferregion und den Flachwasserbereich eines Sees. Dank der noch einfallenden Sonnenstrahlen wachsen hier viele Pflanzen. Die Artenvielfalt ist hier am größten. </w:t>
      </w:r>
    </w:p>
    <w:p w:rsidR="00AA6240" w:rsidRPr="00055AAD" w:rsidRDefault="00AA6240" w:rsidP="007D1C22">
      <w:pPr>
        <w:spacing w:after="120" w:line="300" w:lineRule="atLeast"/>
        <w:rPr>
          <w:rFonts w:ascii="Arial" w:hAnsi="Arial" w:cs="Arial"/>
          <w:b/>
          <w:i/>
          <w:sz w:val="20"/>
          <w:szCs w:val="20"/>
        </w:rPr>
      </w:pPr>
      <w:r w:rsidRPr="00055AAD">
        <w:rPr>
          <w:rFonts w:ascii="Arial" w:hAnsi="Arial" w:cs="Arial"/>
          <w:b/>
          <w:i/>
          <w:sz w:val="20"/>
          <w:szCs w:val="20"/>
        </w:rPr>
        <w:t>Die Halde</w:t>
      </w:r>
    </w:p>
    <w:p w:rsidR="00AA6240" w:rsidRPr="00055AAD" w:rsidRDefault="006C47C7" w:rsidP="007A4322">
      <w:pPr>
        <w:spacing w:after="120" w:line="300" w:lineRule="atLeast"/>
        <w:rPr>
          <w:rFonts w:ascii="Arial" w:hAnsi="Arial" w:cs="Arial"/>
          <w:sz w:val="20"/>
          <w:szCs w:val="20"/>
        </w:rPr>
      </w:pPr>
      <w:r w:rsidRPr="00055AAD">
        <w:rPr>
          <w:rFonts w:ascii="Arial" w:hAnsi="Arial" w:cs="Arial"/>
          <w:sz w:val="20"/>
          <w:szCs w:val="20"/>
        </w:rPr>
        <w:t xml:space="preserve">Die </w:t>
      </w:r>
      <w:r w:rsidR="00AA6240" w:rsidRPr="00055AAD">
        <w:rPr>
          <w:rFonts w:ascii="Arial" w:hAnsi="Arial" w:cs="Arial"/>
          <w:sz w:val="20"/>
          <w:szCs w:val="20"/>
        </w:rPr>
        <w:t>Halde</w:t>
      </w:r>
      <w:r w:rsidRPr="00055AAD">
        <w:rPr>
          <w:rFonts w:ascii="Arial" w:hAnsi="Arial" w:cs="Arial"/>
          <w:sz w:val="20"/>
          <w:szCs w:val="20"/>
        </w:rPr>
        <w:t xml:space="preserve"> ist</w:t>
      </w:r>
      <w:r w:rsidR="00AA6240" w:rsidRPr="00055AAD">
        <w:rPr>
          <w:rFonts w:ascii="Arial" w:hAnsi="Arial" w:cs="Arial"/>
          <w:sz w:val="20"/>
          <w:szCs w:val="20"/>
        </w:rPr>
        <w:t xml:space="preserve"> </w:t>
      </w:r>
      <w:r w:rsidRPr="00055AAD">
        <w:rPr>
          <w:rFonts w:ascii="Arial" w:hAnsi="Arial" w:cs="Arial"/>
          <w:sz w:val="20"/>
          <w:szCs w:val="20"/>
        </w:rPr>
        <w:t xml:space="preserve">der Übergangsbereich zwischen </w:t>
      </w:r>
      <w:r w:rsidR="00AA6240" w:rsidRPr="00055AAD">
        <w:rPr>
          <w:rFonts w:ascii="Arial" w:hAnsi="Arial" w:cs="Arial"/>
          <w:sz w:val="20"/>
          <w:szCs w:val="20"/>
        </w:rPr>
        <w:t xml:space="preserve">der Flachwasserzone und dem tiefen Seeboden. In weiten Teilen des </w:t>
      </w:r>
      <w:r w:rsidRPr="00055AAD">
        <w:rPr>
          <w:rFonts w:ascii="Arial" w:hAnsi="Arial" w:cs="Arial"/>
          <w:sz w:val="20"/>
          <w:szCs w:val="20"/>
        </w:rPr>
        <w:t>Bodensees</w:t>
      </w:r>
      <w:r w:rsidR="00AA6240" w:rsidRPr="00055AAD">
        <w:rPr>
          <w:rFonts w:ascii="Arial" w:hAnsi="Arial" w:cs="Arial"/>
          <w:sz w:val="20"/>
          <w:szCs w:val="20"/>
        </w:rPr>
        <w:t xml:space="preserve"> fällt sie typischerweise ziemlich steil in die Tiefe ab. Neben der mehr oder weniger hangartig abfallenden Halde </w:t>
      </w:r>
      <w:r w:rsidRPr="00055AAD">
        <w:rPr>
          <w:rFonts w:ascii="Arial" w:hAnsi="Arial" w:cs="Arial"/>
          <w:sz w:val="20"/>
          <w:szCs w:val="20"/>
        </w:rPr>
        <w:t xml:space="preserve">führen </w:t>
      </w:r>
      <w:r w:rsidR="00AA6240" w:rsidRPr="00055AAD">
        <w:rPr>
          <w:rFonts w:ascii="Arial" w:hAnsi="Arial" w:cs="Arial"/>
          <w:sz w:val="20"/>
          <w:szCs w:val="20"/>
        </w:rPr>
        <w:t>im Bodensee auch richtige Steilwände</w:t>
      </w:r>
      <w:r w:rsidRPr="00055AAD">
        <w:rPr>
          <w:rFonts w:ascii="Arial" w:hAnsi="Arial" w:cs="Arial"/>
          <w:sz w:val="20"/>
          <w:szCs w:val="20"/>
        </w:rPr>
        <w:t xml:space="preserve"> beinahe senkrecht bis in sehr große Tiefe</w:t>
      </w:r>
      <w:r w:rsidR="00AA6240" w:rsidRPr="00055AAD">
        <w:rPr>
          <w:rFonts w:ascii="Arial" w:hAnsi="Arial" w:cs="Arial"/>
          <w:sz w:val="20"/>
          <w:szCs w:val="20"/>
        </w:rPr>
        <w:t>. Im Überlinger See finden sich solche Steilhänge sowohl in der Nähe von Wallhausen wie auch vor dem Überlinger Campingplatz. Zum Teil weisen diese Felswände höhlenartige Einbuchtungen auf. Ihre Abbruchkante befindet sich oft überraschend nah am Ufer, sodass für einen unvorbereiteten Taucher regelrecht Absturzgefahr besteht.</w:t>
      </w:r>
    </w:p>
    <w:p w:rsidR="00AA6240" w:rsidRPr="00055AAD" w:rsidRDefault="00AA6240" w:rsidP="00AA6240">
      <w:pPr>
        <w:spacing w:line="300" w:lineRule="atLeast"/>
        <w:rPr>
          <w:rFonts w:ascii="Arial" w:hAnsi="Arial" w:cs="Arial"/>
          <w:b/>
          <w:i/>
          <w:sz w:val="20"/>
          <w:szCs w:val="20"/>
        </w:rPr>
      </w:pPr>
      <w:r w:rsidRPr="00055AAD">
        <w:rPr>
          <w:rFonts w:ascii="Arial" w:hAnsi="Arial" w:cs="Arial"/>
          <w:b/>
          <w:i/>
          <w:sz w:val="20"/>
          <w:szCs w:val="20"/>
        </w:rPr>
        <w:t>Die Tiefenwasserzone</w:t>
      </w:r>
      <w:r w:rsidR="00DA24F6" w:rsidRPr="00055AAD">
        <w:rPr>
          <w:rFonts w:ascii="Arial" w:hAnsi="Arial" w:cs="Arial"/>
          <w:b/>
          <w:i/>
          <w:sz w:val="20"/>
          <w:szCs w:val="20"/>
        </w:rPr>
        <w:t xml:space="preserve"> = Profundal</w:t>
      </w:r>
    </w:p>
    <w:p w:rsidR="00AA6240" w:rsidRPr="00055AAD" w:rsidRDefault="00AA6240" w:rsidP="007A4322">
      <w:pPr>
        <w:spacing w:after="120" w:line="300" w:lineRule="atLeast"/>
        <w:rPr>
          <w:rFonts w:ascii="Arial" w:hAnsi="Arial" w:cs="Arial"/>
          <w:sz w:val="20"/>
          <w:szCs w:val="20"/>
        </w:rPr>
      </w:pPr>
      <w:r w:rsidRPr="00055AAD">
        <w:rPr>
          <w:rFonts w:ascii="Arial" w:hAnsi="Arial" w:cs="Arial"/>
          <w:sz w:val="20"/>
          <w:szCs w:val="20"/>
        </w:rPr>
        <w:t xml:space="preserve">Profund kommt aus dem Lateinischen und bedeutet tief, aber auch tiefgründig und gründlich. </w:t>
      </w:r>
      <w:r w:rsidR="00DA24F6" w:rsidRPr="00055AAD">
        <w:rPr>
          <w:rFonts w:ascii="Arial" w:hAnsi="Arial" w:cs="Arial"/>
          <w:sz w:val="20"/>
          <w:szCs w:val="20"/>
        </w:rPr>
        <w:t xml:space="preserve">Daher </w:t>
      </w:r>
      <w:r w:rsidRPr="00055AAD">
        <w:rPr>
          <w:rFonts w:ascii="Arial" w:hAnsi="Arial" w:cs="Arial"/>
          <w:sz w:val="20"/>
          <w:szCs w:val="20"/>
        </w:rPr>
        <w:t>bezeichnen die Seenfachleute den Lebensbereich in der Tiefe eines Sees</w:t>
      </w:r>
      <w:r w:rsidR="00DA24F6" w:rsidRPr="00055AAD">
        <w:rPr>
          <w:rFonts w:ascii="Arial" w:hAnsi="Arial" w:cs="Arial"/>
          <w:sz w:val="20"/>
          <w:szCs w:val="20"/>
        </w:rPr>
        <w:t xml:space="preserve"> als Profundal</w:t>
      </w:r>
      <w:r w:rsidRPr="00055AAD">
        <w:rPr>
          <w:rFonts w:ascii="Arial" w:hAnsi="Arial" w:cs="Arial"/>
          <w:sz w:val="20"/>
          <w:szCs w:val="20"/>
        </w:rPr>
        <w:t>. Er schließt sich an die flache Uferzone, das Litoral an. Die Grenze zwischen den beiden Gewässerzonen bildet diejenige Gewässertiefe, bei der das Licht für die meisten pf</w:t>
      </w:r>
      <w:r w:rsidR="00A70ED0" w:rsidRPr="00055AAD">
        <w:rPr>
          <w:rFonts w:ascii="Arial" w:hAnsi="Arial" w:cs="Arial"/>
          <w:sz w:val="20"/>
          <w:szCs w:val="20"/>
        </w:rPr>
        <w:t>l</w:t>
      </w:r>
      <w:r w:rsidRPr="00055AAD">
        <w:rPr>
          <w:rFonts w:ascii="Arial" w:hAnsi="Arial" w:cs="Arial"/>
          <w:sz w:val="20"/>
          <w:szCs w:val="20"/>
        </w:rPr>
        <w:t>anzlichen Organismen – vorwiegend pflanzliches Plankton – nicht mehr für die Phot</w:t>
      </w:r>
      <w:r w:rsidR="00A70ED0" w:rsidRPr="00055AAD">
        <w:rPr>
          <w:rFonts w:ascii="Arial" w:hAnsi="Arial" w:cs="Arial"/>
          <w:sz w:val="20"/>
          <w:szCs w:val="20"/>
        </w:rPr>
        <w:t>o</w:t>
      </w:r>
      <w:r w:rsidRPr="00055AAD">
        <w:rPr>
          <w:rFonts w:ascii="Arial" w:hAnsi="Arial" w:cs="Arial"/>
          <w:sz w:val="20"/>
          <w:szCs w:val="20"/>
        </w:rPr>
        <w:t xml:space="preserve">synthese ausreicht. Darunter wird es schnell völlig dunkel, für Taucher wie für Pflanzen. Hier können nur noch solche </w:t>
      </w:r>
      <w:r w:rsidR="00A70ED0" w:rsidRPr="00055AAD">
        <w:rPr>
          <w:rFonts w:ascii="Arial" w:hAnsi="Arial" w:cs="Arial"/>
          <w:sz w:val="20"/>
          <w:szCs w:val="20"/>
        </w:rPr>
        <w:t>O</w:t>
      </w:r>
      <w:r w:rsidRPr="00055AAD">
        <w:rPr>
          <w:rFonts w:ascii="Arial" w:hAnsi="Arial" w:cs="Arial"/>
          <w:sz w:val="20"/>
          <w:szCs w:val="20"/>
        </w:rPr>
        <w:t xml:space="preserve">rganismen leben, die organisches Material abbauen, also die von oben herunterrieselnden Tier- und Pflanzenreste zersetzen. Dabei ist </w:t>
      </w:r>
      <w:r w:rsidRPr="00055AAD">
        <w:rPr>
          <w:rFonts w:ascii="Arial" w:hAnsi="Arial" w:cs="Arial"/>
          <w:sz w:val="20"/>
          <w:szCs w:val="20"/>
        </w:rPr>
        <w:lastRenderedPageBreak/>
        <w:t>die Zusammensetzung der bodenlebenden Tierwelt ganz wesentlich vom Sauerstoff geprägt</w:t>
      </w:r>
      <w:r w:rsidR="001E07D1" w:rsidRPr="00055AAD">
        <w:rPr>
          <w:rFonts w:ascii="Arial" w:hAnsi="Arial" w:cs="Arial"/>
          <w:sz w:val="20"/>
          <w:szCs w:val="20"/>
        </w:rPr>
        <w:t xml:space="preserve">, ohne den </w:t>
      </w:r>
      <w:r w:rsidRPr="00055AAD">
        <w:rPr>
          <w:rFonts w:ascii="Arial" w:hAnsi="Arial" w:cs="Arial"/>
          <w:sz w:val="20"/>
          <w:szCs w:val="20"/>
        </w:rPr>
        <w:t xml:space="preserve">neben ganz bestimmten Mikroorganismen nur noch wenige Tiere </w:t>
      </w:r>
      <w:r w:rsidR="006A5236" w:rsidRPr="00055AAD">
        <w:rPr>
          <w:rFonts w:ascii="Arial" w:hAnsi="Arial" w:cs="Arial"/>
          <w:sz w:val="20"/>
          <w:szCs w:val="20"/>
        </w:rPr>
        <w:t xml:space="preserve">wie zum Beispiel manche Würmer oder bestimmte Insektenlarven </w:t>
      </w:r>
      <w:r w:rsidRPr="00055AAD">
        <w:rPr>
          <w:rFonts w:ascii="Arial" w:hAnsi="Arial" w:cs="Arial"/>
          <w:sz w:val="20"/>
          <w:szCs w:val="20"/>
        </w:rPr>
        <w:t>zeitweise überleben</w:t>
      </w:r>
      <w:r w:rsidR="006A5236" w:rsidRPr="00055AAD">
        <w:rPr>
          <w:rFonts w:ascii="Arial" w:hAnsi="Arial" w:cs="Arial"/>
          <w:sz w:val="20"/>
          <w:szCs w:val="20"/>
        </w:rPr>
        <w:t xml:space="preserve"> können. </w:t>
      </w:r>
      <w:r w:rsidRPr="00055AAD">
        <w:rPr>
          <w:rFonts w:ascii="Arial" w:hAnsi="Arial" w:cs="Arial"/>
          <w:sz w:val="20"/>
          <w:szCs w:val="20"/>
        </w:rPr>
        <w:t xml:space="preserve">Am Bodensee ist von Natur aus auch im Wasser des Profundals das ganze Jahr über Sauerstoff enthalten – und wegen der intensiven Reinhaltemaßnahmen der vergangenen </w:t>
      </w:r>
      <w:r w:rsidR="00A70ED0" w:rsidRPr="00055AAD">
        <w:rPr>
          <w:rFonts w:ascii="Arial" w:hAnsi="Arial" w:cs="Arial"/>
          <w:sz w:val="20"/>
          <w:szCs w:val="20"/>
        </w:rPr>
        <w:t>J</w:t>
      </w:r>
      <w:r w:rsidRPr="00055AAD">
        <w:rPr>
          <w:rFonts w:ascii="Arial" w:hAnsi="Arial" w:cs="Arial"/>
          <w:sz w:val="20"/>
          <w:szCs w:val="20"/>
        </w:rPr>
        <w:t>ahrzehnte ist dies bis heute so geblieben. Deswegen wagen sich auch Fische wie zum Beispiel Barsche bis in die größten Seetiefen vor.</w:t>
      </w:r>
    </w:p>
    <w:p w:rsidR="00A70ED0" w:rsidRPr="00055AAD" w:rsidRDefault="00A70ED0" w:rsidP="00A70ED0">
      <w:pPr>
        <w:spacing w:line="300" w:lineRule="atLeast"/>
        <w:rPr>
          <w:rFonts w:ascii="Arial" w:hAnsi="Arial" w:cs="Arial"/>
          <w:b/>
          <w:i/>
          <w:sz w:val="20"/>
          <w:szCs w:val="20"/>
        </w:rPr>
      </w:pPr>
      <w:r w:rsidRPr="00055AAD">
        <w:rPr>
          <w:rFonts w:ascii="Arial" w:hAnsi="Arial" w:cs="Arial"/>
          <w:b/>
          <w:i/>
          <w:sz w:val="20"/>
          <w:szCs w:val="20"/>
        </w:rPr>
        <w:t>Der Seeboden</w:t>
      </w:r>
    </w:p>
    <w:p w:rsidR="00A70ED0" w:rsidRPr="00055AAD" w:rsidRDefault="00A70ED0" w:rsidP="007A4322">
      <w:pPr>
        <w:spacing w:after="120" w:line="300" w:lineRule="atLeast"/>
        <w:rPr>
          <w:rFonts w:ascii="Arial" w:hAnsi="Arial" w:cs="Arial"/>
          <w:sz w:val="20"/>
          <w:szCs w:val="20"/>
        </w:rPr>
      </w:pPr>
      <w:r w:rsidRPr="00055AAD">
        <w:rPr>
          <w:rFonts w:ascii="Arial" w:hAnsi="Arial" w:cs="Arial"/>
          <w:sz w:val="20"/>
          <w:szCs w:val="20"/>
        </w:rPr>
        <w:t>Der Seegrund dient zum einen als Lebensraum für eine an die dortigen Lebensbedingungen speziell angepasste Lebensgemeinschaft. Zum anderen laufen an der Grenzschicht zwischen Wasser und Seeboden zahlreiche physikalische, chemische und biologische Prozesse ab, ohne die beispielsweise das Recycling von Phosphor und anderen Nährstoffen nicht möglich wäre. Darüber hinaus stellt der Seeboden sozusagen das „Gedächtnis“ eines Sees dar: Die Sedimente geben durch ihre Beschaffenheit und Schichtung Auskunft sowohl über die Entstehung des Sees als auch über die früheren und aktuellen Umweltbedingungen.</w:t>
      </w:r>
    </w:p>
    <w:p w:rsidR="00A70ED0" w:rsidRPr="00055AAD" w:rsidRDefault="00A70ED0" w:rsidP="00A70ED0">
      <w:pPr>
        <w:spacing w:line="300" w:lineRule="atLeast"/>
        <w:rPr>
          <w:rFonts w:ascii="Arial" w:hAnsi="Arial" w:cs="Arial"/>
          <w:b/>
          <w:i/>
          <w:sz w:val="20"/>
          <w:szCs w:val="20"/>
        </w:rPr>
      </w:pPr>
      <w:r w:rsidRPr="00055AAD">
        <w:rPr>
          <w:rFonts w:ascii="Arial" w:hAnsi="Arial" w:cs="Arial"/>
          <w:b/>
          <w:i/>
          <w:sz w:val="20"/>
          <w:szCs w:val="20"/>
        </w:rPr>
        <w:t>Die Freiwasserzone</w:t>
      </w:r>
      <w:r w:rsidR="00DA24F6" w:rsidRPr="00055AAD">
        <w:rPr>
          <w:rFonts w:ascii="Arial" w:hAnsi="Arial" w:cs="Arial"/>
          <w:b/>
          <w:i/>
          <w:sz w:val="20"/>
          <w:szCs w:val="20"/>
        </w:rPr>
        <w:t xml:space="preserve"> = Pelagial</w:t>
      </w:r>
    </w:p>
    <w:p w:rsidR="00A70ED0" w:rsidRPr="00055AAD" w:rsidRDefault="00A70ED0" w:rsidP="00840FE4">
      <w:pPr>
        <w:spacing w:after="120" w:line="300" w:lineRule="atLeast"/>
        <w:rPr>
          <w:rFonts w:ascii="Arial" w:hAnsi="Arial" w:cs="Arial"/>
          <w:sz w:val="16"/>
          <w:szCs w:val="20"/>
        </w:rPr>
      </w:pPr>
      <w:r w:rsidRPr="00055AAD">
        <w:rPr>
          <w:rFonts w:ascii="Arial" w:hAnsi="Arial" w:cs="Arial"/>
          <w:sz w:val="20"/>
          <w:szCs w:val="20"/>
        </w:rPr>
        <w:t>Die Freiwasserzone macht den größten Anteil des Seevolumens aus. Rund 85% der Gesamtfläche überspannt dieser Bereich mit einer Wassertiefe von mehr als 10 Metern. Entscheidend für dieses Kompartiment ist seine vertikal und jahreszeitlich gegliederte Strukturierung: Am Seeboden ist das Wasser ganzjährig kalt, im Sommer dagegen oben warm. Im freien Wasser spielen sich zahlreiche chemische und physikalische Vorgänge ab, die das Ökosystem See entscheidend prägen.</w:t>
      </w:r>
      <w:r w:rsidR="00840FE4" w:rsidRPr="00055AAD">
        <w:rPr>
          <w:rFonts w:ascii="Arial" w:hAnsi="Arial" w:cs="Arial"/>
          <w:sz w:val="20"/>
          <w:szCs w:val="20"/>
        </w:rPr>
        <w:br/>
      </w:r>
      <w:r w:rsidRPr="00055AAD">
        <w:rPr>
          <w:rFonts w:ascii="Arial" w:hAnsi="Arial" w:cs="Arial"/>
          <w:sz w:val="16"/>
          <w:szCs w:val="20"/>
        </w:rPr>
        <w:t>Quelle: Der Bodensee. Ein Naturraum im Wandel, 20</w:t>
      </w:r>
      <w:r w:rsidR="008F3CFA" w:rsidRPr="00055AAD">
        <w:rPr>
          <w:rFonts w:ascii="Arial" w:hAnsi="Arial" w:cs="Arial"/>
          <w:sz w:val="16"/>
          <w:szCs w:val="20"/>
        </w:rPr>
        <w:t>09</w:t>
      </w:r>
      <w:r w:rsidRPr="00055AAD">
        <w:rPr>
          <w:rFonts w:ascii="Arial" w:hAnsi="Arial" w:cs="Arial"/>
          <w:sz w:val="16"/>
          <w:szCs w:val="20"/>
        </w:rPr>
        <w:t>, S. 36 - 37</w:t>
      </w:r>
    </w:p>
    <w:p w:rsidR="00A70ED0" w:rsidRPr="00055AAD" w:rsidRDefault="00A70ED0" w:rsidP="007A4322">
      <w:pPr>
        <w:spacing w:after="120" w:line="300" w:lineRule="atLeast"/>
        <w:rPr>
          <w:rFonts w:ascii="Arial" w:hAnsi="Arial" w:cs="Arial"/>
          <w:sz w:val="20"/>
          <w:szCs w:val="20"/>
        </w:rPr>
      </w:pPr>
    </w:p>
    <w:p w:rsidR="00A70ED0" w:rsidRPr="00055AAD" w:rsidRDefault="00A70ED0" w:rsidP="007A4322">
      <w:pPr>
        <w:spacing w:after="120" w:line="300" w:lineRule="atLeast"/>
        <w:rPr>
          <w:rFonts w:ascii="Arial" w:hAnsi="Arial" w:cs="Arial"/>
          <w:sz w:val="20"/>
          <w:szCs w:val="20"/>
        </w:rPr>
      </w:pPr>
    </w:p>
    <w:p w:rsidR="007A4322" w:rsidRPr="00055AAD" w:rsidRDefault="00AA6240" w:rsidP="007A4322">
      <w:pPr>
        <w:spacing w:after="120" w:line="300" w:lineRule="atLeast"/>
        <w:rPr>
          <w:rFonts w:ascii="Arial" w:hAnsi="Arial" w:cs="Arial"/>
          <w:color w:val="FF0000"/>
          <w:sz w:val="20"/>
          <w:szCs w:val="20"/>
        </w:rPr>
      </w:pPr>
      <w:r w:rsidRPr="00055AAD">
        <w:rPr>
          <w:rFonts w:ascii="Arial" w:hAnsi="Arial" w:cs="Arial"/>
          <w:color w:val="FF0000"/>
          <w:sz w:val="20"/>
          <w:szCs w:val="20"/>
        </w:rPr>
        <w:t>Der</w:t>
      </w:r>
      <w:r w:rsidR="00830B01" w:rsidRPr="00055AAD">
        <w:rPr>
          <w:rFonts w:ascii="Arial" w:hAnsi="Arial" w:cs="Arial"/>
          <w:color w:val="FF0000"/>
          <w:sz w:val="20"/>
          <w:szCs w:val="20"/>
        </w:rPr>
        <w:t xml:space="preserve"> Bodensee ist wie viele andere Seen in folgende Abschnitte gegliedert:</w:t>
      </w:r>
    </w:p>
    <w:p w:rsidR="006A5236" w:rsidRPr="00055AAD" w:rsidRDefault="006A5236" w:rsidP="00B655E8">
      <w:pPr>
        <w:numPr>
          <w:ilvl w:val="0"/>
          <w:numId w:val="21"/>
        </w:numPr>
        <w:tabs>
          <w:tab w:val="left" w:pos="284"/>
          <w:tab w:val="left" w:pos="3686"/>
        </w:tabs>
        <w:spacing w:after="120" w:line="300" w:lineRule="atLeast"/>
        <w:ind w:left="284" w:hanging="284"/>
        <w:rPr>
          <w:rFonts w:ascii="Arial" w:hAnsi="Arial" w:cs="Arial"/>
          <w:color w:val="FF0000"/>
          <w:sz w:val="20"/>
          <w:szCs w:val="20"/>
        </w:rPr>
      </w:pPr>
      <w:r w:rsidRPr="00055AAD">
        <w:rPr>
          <w:rFonts w:ascii="Arial" w:hAnsi="Arial" w:cs="Arial"/>
          <w:color w:val="FF0000"/>
          <w:sz w:val="20"/>
          <w:szCs w:val="20"/>
        </w:rPr>
        <w:t>Litoral</w:t>
      </w:r>
      <w:r w:rsidRPr="00055AAD">
        <w:rPr>
          <w:rFonts w:ascii="Arial" w:hAnsi="Arial" w:cs="Arial"/>
          <w:color w:val="FF0000"/>
          <w:sz w:val="20"/>
          <w:szCs w:val="20"/>
        </w:rPr>
        <w:tab/>
        <w:t>Ufer- und Flachwasserbereich</w:t>
      </w:r>
    </w:p>
    <w:p w:rsidR="00830B01" w:rsidRPr="00055AAD" w:rsidRDefault="00830B01" w:rsidP="00B655E8">
      <w:pPr>
        <w:numPr>
          <w:ilvl w:val="0"/>
          <w:numId w:val="21"/>
        </w:numPr>
        <w:tabs>
          <w:tab w:val="left" w:pos="284"/>
          <w:tab w:val="left" w:pos="3686"/>
        </w:tabs>
        <w:spacing w:after="120" w:line="300" w:lineRule="atLeast"/>
        <w:ind w:left="284" w:hanging="284"/>
        <w:rPr>
          <w:rFonts w:ascii="Arial" w:hAnsi="Arial" w:cs="Arial"/>
          <w:color w:val="FF0000"/>
          <w:sz w:val="20"/>
          <w:szCs w:val="20"/>
        </w:rPr>
      </w:pPr>
      <w:r w:rsidRPr="00055AAD">
        <w:rPr>
          <w:rFonts w:ascii="Arial" w:hAnsi="Arial" w:cs="Arial"/>
          <w:color w:val="FF0000"/>
          <w:sz w:val="20"/>
          <w:szCs w:val="20"/>
        </w:rPr>
        <w:t>Ufer, Uferzone</w:t>
      </w:r>
      <w:r w:rsidRPr="00055AAD">
        <w:rPr>
          <w:rFonts w:ascii="Arial" w:hAnsi="Arial" w:cs="Arial"/>
          <w:color w:val="FF0000"/>
          <w:sz w:val="20"/>
          <w:szCs w:val="20"/>
        </w:rPr>
        <w:tab/>
        <w:t>Übergang zwischen Land und Wasser</w:t>
      </w:r>
    </w:p>
    <w:p w:rsidR="00830B01" w:rsidRPr="00055AAD" w:rsidRDefault="00830B01" w:rsidP="00B655E8">
      <w:pPr>
        <w:numPr>
          <w:ilvl w:val="0"/>
          <w:numId w:val="21"/>
        </w:numPr>
        <w:tabs>
          <w:tab w:val="left" w:pos="284"/>
          <w:tab w:val="left" w:pos="3686"/>
        </w:tabs>
        <w:spacing w:after="120" w:line="300" w:lineRule="atLeast"/>
        <w:ind w:left="284" w:hanging="284"/>
        <w:rPr>
          <w:rFonts w:ascii="Arial" w:hAnsi="Arial" w:cs="Arial"/>
          <w:color w:val="FF0000"/>
          <w:sz w:val="20"/>
          <w:szCs w:val="20"/>
        </w:rPr>
      </w:pPr>
      <w:r w:rsidRPr="00055AAD">
        <w:rPr>
          <w:rFonts w:ascii="Arial" w:hAnsi="Arial" w:cs="Arial"/>
          <w:color w:val="FF0000"/>
          <w:sz w:val="20"/>
          <w:szCs w:val="20"/>
        </w:rPr>
        <w:t>Uferbank</w:t>
      </w:r>
      <w:r w:rsidR="00B550C4" w:rsidRPr="00055AAD">
        <w:rPr>
          <w:rFonts w:ascii="Arial" w:hAnsi="Arial" w:cs="Arial"/>
          <w:color w:val="FF0000"/>
          <w:sz w:val="20"/>
          <w:szCs w:val="20"/>
        </w:rPr>
        <w:t xml:space="preserve"> =</w:t>
      </w:r>
      <w:r w:rsidRPr="00055AAD">
        <w:rPr>
          <w:rFonts w:ascii="Arial" w:hAnsi="Arial" w:cs="Arial"/>
          <w:color w:val="FF0000"/>
          <w:sz w:val="20"/>
          <w:szCs w:val="20"/>
        </w:rPr>
        <w:t xml:space="preserve"> WYSSE</w:t>
      </w:r>
      <w:r w:rsidR="00B550C4" w:rsidRPr="00055AAD">
        <w:rPr>
          <w:rFonts w:ascii="Arial" w:hAnsi="Arial" w:cs="Arial"/>
          <w:color w:val="FF0000"/>
          <w:sz w:val="20"/>
          <w:szCs w:val="20"/>
        </w:rPr>
        <w:t xml:space="preserve"> mit LITORAL</w:t>
      </w:r>
      <w:r w:rsidRPr="00055AAD">
        <w:rPr>
          <w:rFonts w:ascii="Arial" w:hAnsi="Arial" w:cs="Arial"/>
          <w:color w:val="FF0000"/>
          <w:sz w:val="20"/>
          <w:szCs w:val="20"/>
        </w:rPr>
        <w:tab/>
        <w:t>Bis ca. 10 Meter Wassertiefe, Bereich mit Lichteinfall</w:t>
      </w:r>
    </w:p>
    <w:p w:rsidR="00830B01" w:rsidRPr="00055AAD" w:rsidRDefault="00830B01" w:rsidP="00B655E8">
      <w:pPr>
        <w:numPr>
          <w:ilvl w:val="0"/>
          <w:numId w:val="21"/>
        </w:numPr>
        <w:tabs>
          <w:tab w:val="left" w:pos="284"/>
          <w:tab w:val="left" w:pos="3686"/>
        </w:tabs>
        <w:spacing w:after="120" w:line="300" w:lineRule="atLeast"/>
        <w:ind w:left="284" w:hanging="284"/>
        <w:rPr>
          <w:rFonts w:ascii="Arial" w:hAnsi="Arial" w:cs="Arial"/>
          <w:color w:val="FF0000"/>
          <w:sz w:val="20"/>
          <w:szCs w:val="20"/>
        </w:rPr>
      </w:pPr>
      <w:r w:rsidRPr="00055AAD">
        <w:rPr>
          <w:rFonts w:ascii="Arial" w:hAnsi="Arial" w:cs="Arial"/>
          <w:color w:val="FF0000"/>
          <w:sz w:val="20"/>
          <w:szCs w:val="20"/>
        </w:rPr>
        <w:t>Halde</w:t>
      </w:r>
      <w:r w:rsidRPr="00055AAD">
        <w:rPr>
          <w:rFonts w:ascii="Arial" w:hAnsi="Arial" w:cs="Arial"/>
          <w:color w:val="FF0000"/>
          <w:sz w:val="20"/>
          <w:szCs w:val="20"/>
        </w:rPr>
        <w:tab/>
        <w:t>Übergang zwischen Flachwasserzone und tiefem Seeboden</w:t>
      </w:r>
    </w:p>
    <w:p w:rsidR="00830B01" w:rsidRPr="00055AAD" w:rsidRDefault="00830B01" w:rsidP="00B655E8">
      <w:pPr>
        <w:numPr>
          <w:ilvl w:val="0"/>
          <w:numId w:val="21"/>
        </w:numPr>
        <w:tabs>
          <w:tab w:val="left" w:pos="284"/>
          <w:tab w:val="left" w:pos="3686"/>
        </w:tabs>
        <w:spacing w:after="120" w:line="300" w:lineRule="atLeast"/>
        <w:ind w:left="284" w:hanging="284"/>
        <w:rPr>
          <w:rFonts w:ascii="Arial" w:hAnsi="Arial" w:cs="Arial"/>
          <w:color w:val="FF0000"/>
          <w:sz w:val="20"/>
          <w:szCs w:val="20"/>
        </w:rPr>
      </w:pPr>
      <w:r w:rsidRPr="00055AAD">
        <w:rPr>
          <w:rFonts w:ascii="Arial" w:hAnsi="Arial" w:cs="Arial"/>
          <w:color w:val="FF0000"/>
          <w:sz w:val="20"/>
          <w:szCs w:val="20"/>
        </w:rPr>
        <w:t>Tiefenwasserzone, PROFUNDAL</w:t>
      </w:r>
      <w:r w:rsidRPr="00055AAD">
        <w:rPr>
          <w:rFonts w:ascii="Arial" w:hAnsi="Arial" w:cs="Arial"/>
          <w:color w:val="FF0000"/>
          <w:sz w:val="20"/>
          <w:szCs w:val="20"/>
        </w:rPr>
        <w:tab/>
        <w:t>Hier reicht das Licht meistens nicht mehr für Photosynthese</w:t>
      </w:r>
    </w:p>
    <w:p w:rsidR="00830B01" w:rsidRPr="00055AAD" w:rsidRDefault="00830B01" w:rsidP="00B655E8">
      <w:pPr>
        <w:numPr>
          <w:ilvl w:val="0"/>
          <w:numId w:val="21"/>
        </w:numPr>
        <w:tabs>
          <w:tab w:val="left" w:pos="284"/>
          <w:tab w:val="left" w:pos="3686"/>
        </w:tabs>
        <w:spacing w:after="120" w:line="300" w:lineRule="atLeast"/>
        <w:ind w:left="284" w:hanging="284"/>
        <w:rPr>
          <w:rFonts w:ascii="Arial" w:hAnsi="Arial" w:cs="Arial"/>
          <w:color w:val="FF0000"/>
          <w:sz w:val="20"/>
          <w:szCs w:val="20"/>
        </w:rPr>
      </w:pPr>
      <w:r w:rsidRPr="00055AAD">
        <w:rPr>
          <w:rFonts w:ascii="Arial" w:hAnsi="Arial" w:cs="Arial"/>
          <w:color w:val="FF0000"/>
          <w:sz w:val="20"/>
          <w:szCs w:val="20"/>
        </w:rPr>
        <w:t>Seeboden</w:t>
      </w:r>
      <w:r w:rsidRPr="00055AAD">
        <w:rPr>
          <w:rFonts w:ascii="Arial" w:hAnsi="Arial" w:cs="Arial"/>
          <w:color w:val="FF0000"/>
          <w:sz w:val="20"/>
          <w:szCs w:val="20"/>
        </w:rPr>
        <w:tab/>
        <w:t>Seegrund</w:t>
      </w:r>
    </w:p>
    <w:p w:rsidR="00830B01" w:rsidRPr="00055AAD" w:rsidRDefault="00830B01" w:rsidP="00B655E8">
      <w:pPr>
        <w:numPr>
          <w:ilvl w:val="0"/>
          <w:numId w:val="21"/>
        </w:numPr>
        <w:tabs>
          <w:tab w:val="left" w:pos="284"/>
          <w:tab w:val="left" w:pos="3686"/>
        </w:tabs>
        <w:spacing w:after="120" w:line="300" w:lineRule="atLeast"/>
        <w:ind w:left="284" w:hanging="284"/>
        <w:rPr>
          <w:rFonts w:ascii="Arial" w:hAnsi="Arial" w:cs="Arial"/>
          <w:color w:val="FF0000"/>
          <w:sz w:val="20"/>
          <w:szCs w:val="20"/>
        </w:rPr>
      </w:pPr>
      <w:r w:rsidRPr="00055AAD">
        <w:rPr>
          <w:rFonts w:ascii="Arial" w:hAnsi="Arial" w:cs="Arial"/>
          <w:color w:val="FF0000"/>
          <w:sz w:val="20"/>
          <w:szCs w:val="20"/>
        </w:rPr>
        <w:t>Freiwasserzone</w:t>
      </w:r>
      <w:r w:rsidR="00A70ED0" w:rsidRPr="00055AAD">
        <w:rPr>
          <w:rFonts w:ascii="Arial" w:hAnsi="Arial" w:cs="Arial"/>
          <w:color w:val="FF0000"/>
          <w:sz w:val="20"/>
          <w:szCs w:val="20"/>
        </w:rPr>
        <w:t xml:space="preserve"> = </w:t>
      </w:r>
      <w:r w:rsidR="00B550C4" w:rsidRPr="00055AAD">
        <w:rPr>
          <w:rFonts w:ascii="Arial" w:hAnsi="Arial" w:cs="Arial"/>
          <w:color w:val="FF0000"/>
          <w:sz w:val="20"/>
          <w:szCs w:val="20"/>
        </w:rPr>
        <w:t>PELAGIAL</w:t>
      </w:r>
      <w:r w:rsidRPr="00055AAD">
        <w:rPr>
          <w:rFonts w:ascii="Arial" w:hAnsi="Arial" w:cs="Arial"/>
          <w:color w:val="FF0000"/>
          <w:sz w:val="20"/>
          <w:szCs w:val="20"/>
        </w:rPr>
        <w:tab/>
        <w:t xml:space="preserve">unter 10 Meter Wassertiefe, größter Anteil des </w:t>
      </w:r>
      <w:r w:rsidR="00B655E8" w:rsidRPr="00055AAD">
        <w:rPr>
          <w:rFonts w:ascii="Arial" w:hAnsi="Arial" w:cs="Arial"/>
          <w:color w:val="FF0000"/>
          <w:sz w:val="20"/>
          <w:szCs w:val="20"/>
        </w:rPr>
        <w:t>Seeinhalts</w:t>
      </w:r>
    </w:p>
    <w:p w:rsidR="007A4322" w:rsidRPr="00055AAD" w:rsidRDefault="00A70ED0" w:rsidP="00830B01">
      <w:pPr>
        <w:tabs>
          <w:tab w:val="left" w:pos="3402"/>
        </w:tabs>
        <w:spacing w:after="120" w:line="300" w:lineRule="atLeast"/>
        <w:rPr>
          <w:rFonts w:ascii="Arial" w:hAnsi="Arial" w:cs="Arial"/>
          <w:color w:val="FF0000"/>
          <w:sz w:val="20"/>
          <w:szCs w:val="20"/>
        </w:rPr>
      </w:pPr>
      <w:r w:rsidRPr="00055AAD">
        <w:rPr>
          <w:rFonts w:ascii="Arial" w:hAnsi="Arial" w:cs="Arial"/>
          <w:i/>
          <w:color w:val="FF0000"/>
          <w:sz w:val="20"/>
          <w:szCs w:val="20"/>
        </w:rPr>
        <w:t>Halde:</w:t>
      </w:r>
      <w:r w:rsidRPr="00055AAD">
        <w:rPr>
          <w:rFonts w:ascii="Arial" w:hAnsi="Arial" w:cs="Arial"/>
          <w:color w:val="FF0000"/>
          <w:sz w:val="20"/>
          <w:szCs w:val="20"/>
        </w:rPr>
        <w:t xml:space="preserve"> kann steil bis senkrecht abfallen</w:t>
      </w:r>
    </w:p>
    <w:p w:rsidR="00A70ED0" w:rsidRPr="00055AAD" w:rsidRDefault="00A70ED0" w:rsidP="00830B01">
      <w:pPr>
        <w:tabs>
          <w:tab w:val="left" w:pos="3402"/>
        </w:tabs>
        <w:spacing w:after="120" w:line="300" w:lineRule="atLeast"/>
        <w:rPr>
          <w:rFonts w:ascii="Arial" w:hAnsi="Arial" w:cs="Arial"/>
          <w:color w:val="FF0000"/>
          <w:sz w:val="20"/>
          <w:szCs w:val="20"/>
        </w:rPr>
      </w:pPr>
      <w:r w:rsidRPr="00055AAD">
        <w:rPr>
          <w:rFonts w:ascii="Arial" w:hAnsi="Arial" w:cs="Arial"/>
          <w:i/>
          <w:color w:val="FF0000"/>
          <w:sz w:val="20"/>
          <w:szCs w:val="20"/>
        </w:rPr>
        <w:t>Tiefwasserzone:</w:t>
      </w:r>
      <w:r w:rsidRPr="00055AAD">
        <w:rPr>
          <w:rFonts w:ascii="Arial" w:hAnsi="Arial" w:cs="Arial"/>
          <w:color w:val="FF0000"/>
          <w:sz w:val="20"/>
          <w:szCs w:val="20"/>
        </w:rPr>
        <w:t xml:space="preserve"> schließt an das Flachwasser an, das Licht kommt nicht mehr durch und damit ist auch keine Photosynthese mehr möglich, daher können hier nur noch Organismen leben, die heruntersinkendes organisches Material zersetzen. Sauerstoffreich und daher auch für bestimmte Fische geeignet</w:t>
      </w:r>
    </w:p>
    <w:p w:rsidR="00A70ED0" w:rsidRPr="00055AAD" w:rsidRDefault="00A70ED0" w:rsidP="00830B01">
      <w:pPr>
        <w:tabs>
          <w:tab w:val="left" w:pos="3402"/>
        </w:tabs>
        <w:spacing w:after="120" w:line="300" w:lineRule="atLeast"/>
        <w:rPr>
          <w:rFonts w:ascii="Arial" w:hAnsi="Arial" w:cs="Arial"/>
          <w:color w:val="FF0000"/>
          <w:sz w:val="20"/>
          <w:szCs w:val="20"/>
        </w:rPr>
      </w:pPr>
      <w:r w:rsidRPr="00055AAD">
        <w:rPr>
          <w:rFonts w:ascii="Arial" w:hAnsi="Arial" w:cs="Arial"/>
          <w:i/>
          <w:color w:val="FF0000"/>
          <w:sz w:val="20"/>
          <w:szCs w:val="20"/>
        </w:rPr>
        <w:t>Seeboden:</w:t>
      </w:r>
      <w:r w:rsidRPr="00055AAD">
        <w:rPr>
          <w:rFonts w:ascii="Arial" w:hAnsi="Arial" w:cs="Arial"/>
          <w:color w:val="FF0000"/>
          <w:sz w:val="20"/>
          <w:szCs w:val="20"/>
        </w:rPr>
        <w:t xml:space="preserve"> Gedächtnis des Sees, Ablagerung von Nähr- und Schadstoffen in den Sedimenten</w:t>
      </w:r>
    </w:p>
    <w:p w:rsidR="00A70ED0" w:rsidRPr="00055AAD" w:rsidRDefault="00A70ED0" w:rsidP="00830B01">
      <w:pPr>
        <w:tabs>
          <w:tab w:val="left" w:pos="3402"/>
        </w:tabs>
        <w:spacing w:after="120" w:line="300" w:lineRule="atLeast"/>
        <w:rPr>
          <w:rFonts w:ascii="Arial" w:hAnsi="Arial" w:cs="Arial"/>
          <w:color w:val="FF0000"/>
          <w:sz w:val="20"/>
          <w:szCs w:val="20"/>
        </w:rPr>
      </w:pPr>
      <w:r w:rsidRPr="00055AAD">
        <w:rPr>
          <w:rFonts w:ascii="Arial" w:hAnsi="Arial" w:cs="Arial"/>
          <w:i/>
          <w:color w:val="FF0000"/>
          <w:sz w:val="20"/>
          <w:szCs w:val="20"/>
        </w:rPr>
        <w:t>Freiwasserzone:</w:t>
      </w:r>
      <w:r w:rsidRPr="00055AAD">
        <w:rPr>
          <w:rFonts w:ascii="Arial" w:hAnsi="Arial" w:cs="Arial"/>
          <w:color w:val="FF0000"/>
          <w:sz w:val="20"/>
          <w:szCs w:val="20"/>
        </w:rPr>
        <w:t xml:space="preserve"> </w:t>
      </w:r>
      <w:r w:rsidR="001D4B2D" w:rsidRPr="00055AAD">
        <w:rPr>
          <w:rFonts w:ascii="Arial" w:hAnsi="Arial" w:cs="Arial"/>
          <w:color w:val="FF0000"/>
          <w:sz w:val="20"/>
          <w:szCs w:val="20"/>
        </w:rPr>
        <w:t>dort, wo der See mehr als 10 bis 12 Meter tief ist, größter</w:t>
      </w:r>
      <w:r w:rsidRPr="00055AAD">
        <w:rPr>
          <w:rFonts w:ascii="Arial" w:hAnsi="Arial" w:cs="Arial"/>
          <w:color w:val="FF0000"/>
          <w:sz w:val="20"/>
          <w:szCs w:val="20"/>
        </w:rPr>
        <w:t xml:space="preserve"> Anteil des Seewasservolumens</w:t>
      </w:r>
    </w:p>
    <w:p w:rsidR="007A4322" w:rsidRPr="00055AAD" w:rsidRDefault="007A4322" w:rsidP="007A4322">
      <w:pPr>
        <w:spacing w:after="120" w:line="300" w:lineRule="atLeast"/>
        <w:rPr>
          <w:rFonts w:ascii="Arial" w:hAnsi="Arial" w:cs="Arial"/>
          <w:sz w:val="20"/>
          <w:szCs w:val="20"/>
        </w:rPr>
      </w:pPr>
    </w:p>
    <w:p w:rsidR="00B550C4" w:rsidRPr="00055AAD" w:rsidRDefault="007A4322" w:rsidP="00B550C4">
      <w:pPr>
        <w:pBdr>
          <w:top w:val="single" w:sz="4" w:space="1" w:color="auto" w:shadow="1"/>
          <w:left w:val="single" w:sz="4" w:space="4" w:color="auto" w:shadow="1"/>
          <w:bottom w:val="single" w:sz="4" w:space="1" w:color="auto" w:shadow="1"/>
          <w:right w:val="single" w:sz="4" w:space="4" w:color="auto" w:shadow="1"/>
        </w:pBdr>
        <w:tabs>
          <w:tab w:val="right" w:pos="9072"/>
        </w:tabs>
        <w:spacing w:line="300" w:lineRule="exact"/>
        <w:rPr>
          <w:rFonts w:ascii="Arial" w:hAnsi="Arial" w:cs="Arial"/>
          <w:color w:val="20231E"/>
          <w:sz w:val="20"/>
          <w:szCs w:val="20"/>
        </w:rPr>
      </w:pPr>
      <w:r w:rsidRPr="00055AAD">
        <w:rPr>
          <w:rFonts w:ascii="Arial" w:hAnsi="Arial" w:cs="Arial"/>
          <w:sz w:val="20"/>
          <w:szCs w:val="20"/>
        </w:rPr>
        <w:br w:type="page"/>
      </w:r>
      <w:r w:rsidR="00B550C4" w:rsidRPr="00055AAD">
        <w:rPr>
          <w:rFonts w:ascii="Arial" w:hAnsi="Arial" w:cs="Arial"/>
          <w:b/>
          <w:color w:val="20231E"/>
          <w:sz w:val="20"/>
          <w:szCs w:val="20"/>
        </w:rPr>
        <w:lastRenderedPageBreak/>
        <w:t>Gruppe 2</w:t>
      </w:r>
      <w:r w:rsidR="00B550C4" w:rsidRPr="00055AAD">
        <w:rPr>
          <w:rFonts w:ascii="Arial" w:hAnsi="Arial" w:cs="Arial"/>
          <w:color w:val="20231E"/>
          <w:sz w:val="20"/>
          <w:szCs w:val="20"/>
        </w:rPr>
        <w:t xml:space="preserve">: </w:t>
      </w:r>
      <w:r w:rsidR="00181F27" w:rsidRPr="00055AAD">
        <w:rPr>
          <w:rFonts w:ascii="Arial" w:hAnsi="Arial" w:cs="Arial"/>
          <w:b/>
          <w:color w:val="20231E"/>
          <w:sz w:val="20"/>
          <w:szCs w:val="20"/>
        </w:rPr>
        <w:t>Das Ufer - Ufertypen</w:t>
      </w:r>
      <w:r w:rsidR="00181F27" w:rsidRPr="00055AAD">
        <w:rPr>
          <w:rFonts w:ascii="Arial" w:hAnsi="Arial" w:cs="Arial"/>
          <w:color w:val="20231E"/>
          <w:sz w:val="20"/>
          <w:szCs w:val="20"/>
        </w:rPr>
        <w:br/>
      </w:r>
      <w:r w:rsidR="00B550C4" w:rsidRPr="00055AAD">
        <w:rPr>
          <w:rFonts w:ascii="Arial" w:hAnsi="Arial" w:cs="Arial"/>
          <w:color w:val="20231E"/>
          <w:sz w:val="20"/>
          <w:szCs w:val="20"/>
        </w:rPr>
        <w:t>Lest den folgenden Text und stellt den anderen die wichtigsten Informationen zum Ufer vor.</w:t>
      </w:r>
      <w:r w:rsidR="0020279F" w:rsidRPr="00055AAD">
        <w:rPr>
          <w:rFonts w:ascii="Arial" w:hAnsi="Arial" w:cs="Arial"/>
          <w:color w:val="20231E"/>
          <w:sz w:val="20"/>
          <w:szCs w:val="20"/>
        </w:rPr>
        <w:t xml:space="preserve"> Erklärt dabei auch die </w:t>
      </w:r>
      <w:r w:rsidR="00920780" w:rsidRPr="00055AAD">
        <w:rPr>
          <w:rFonts w:ascii="Arial" w:hAnsi="Arial" w:cs="Arial"/>
          <w:b/>
          <w:color w:val="20231E"/>
          <w:sz w:val="20"/>
          <w:szCs w:val="20"/>
        </w:rPr>
        <w:t>fett gedruckten</w:t>
      </w:r>
      <w:r w:rsidR="0020279F" w:rsidRPr="00055AAD">
        <w:rPr>
          <w:rFonts w:ascii="Arial" w:hAnsi="Arial" w:cs="Arial"/>
          <w:color w:val="20231E"/>
          <w:sz w:val="20"/>
          <w:szCs w:val="20"/>
        </w:rPr>
        <w:t xml:space="preserve"> Fachbegriffe!</w:t>
      </w:r>
      <w:r w:rsidR="00DA24F6" w:rsidRPr="00055AAD">
        <w:rPr>
          <w:rFonts w:ascii="Arial" w:hAnsi="Arial" w:cs="Arial"/>
          <w:color w:val="20231E"/>
          <w:sz w:val="20"/>
          <w:szCs w:val="20"/>
        </w:rPr>
        <w:t xml:space="preserve"> Schreibt für jeden fett gedruckten Begriff ein Kärtchen!</w:t>
      </w:r>
    </w:p>
    <w:p w:rsidR="00B550C4" w:rsidRPr="00055AAD" w:rsidRDefault="00B550C4" w:rsidP="00B550C4">
      <w:pPr>
        <w:tabs>
          <w:tab w:val="right" w:pos="9072"/>
        </w:tabs>
        <w:spacing w:line="300" w:lineRule="exact"/>
        <w:rPr>
          <w:rFonts w:ascii="Arial" w:hAnsi="Arial" w:cs="Arial"/>
          <w:color w:val="20231E"/>
          <w:sz w:val="20"/>
          <w:szCs w:val="20"/>
        </w:rPr>
      </w:pPr>
    </w:p>
    <w:p w:rsidR="00B550C4" w:rsidRPr="00055AAD" w:rsidRDefault="00B550C4" w:rsidP="007A4322">
      <w:pPr>
        <w:spacing w:after="120" w:line="300" w:lineRule="atLeast"/>
        <w:rPr>
          <w:rFonts w:ascii="Arial" w:hAnsi="Arial" w:cs="Arial"/>
          <w:sz w:val="20"/>
          <w:szCs w:val="20"/>
        </w:rPr>
      </w:pPr>
      <w:r w:rsidRPr="00055AAD">
        <w:rPr>
          <w:rFonts w:ascii="Arial" w:hAnsi="Arial" w:cs="Arial"/>
          <w:sz w:val="20"/>
          <w:szCs w:val="20"/>
        </w:rPr>
        <w:t>Ganz ohne Zweifel ist der attraktivste Teil eines Sees die Uferzone, und zwar nicht nur für Tiere und Pflanzen aller Art. Auch unsere Vorfahren in der Steinzeit haben in ihren Pfahlbau</w:t>
      </w:r>
      <w:r w:rsidR="00920780" w:rsidRPr="00055AAD">
        <w:rPr>
          <w:rFonts w:ascii="Arial" w:hAnsi="Arial" w:cs="Arial"/>
          <w:sz w:val="20"/>
          <w:szCs w:val="20"/>
        </w:rPr>
        <w:t>t</w:t>
      </w:r>
      <w:r w:rsidRPr="00055AAD">
        <w:rPr>
          <w:rFonts w:ascii="Arial" w:hAnsi="Arial" w:cs="Arial"/>
          <w:sz w:val="20"/>
          <w:szCs w:val="20"/>
        </w:rPr>
        <w:t xml:space="preserve">en bevorzugt am Übergang vom Land zum Wasser gesiedelt. Bis heute wohnt der Mensch hier am liebsten: Dörfer und Städte, Hafenanlagen und Strandpromenaden sowie viele Mauern zur Uferbefestigung seenaher Anwesen zeugen von der langen Liste an Eingriffen in diese ökologisch so wertvolle Zone. Besonders bedroht ist dabei eine für den Bodensee typische Ufer-Lebensgemeinschaft, die von dem im Jahresgang stark schwankenden Wasserstand abhängt: der </w:t>
      </w:r>
      <w:r w:rsidRPr="00055AAD">
        <w:rPr>
          <w:rFonts w:ascii="Arial" w:hAnsi="Arial" w:cs="Arial"/>
          <w:b/>
          <w:sz w:val="20"/>
          <w:szCs w:val="20"/>
        </w:rPr>
        <w:t>Strandrasen</w:t>
      </w:r>
      <w:r w:rsidRPr="00055AAD">
        <w:rPr>
          <w:rFonts w:ascii="Arial" w:hAnsi="Arial" w:cs="Arial"/>
          <w:sz w:val="20"/>
          <w:szCs w:val="20"/>
        </w:rPr>
        <w:t xml:space="preserve">. Früher beherrschten am See </w:t>
      </w:r>
      <w:r w:rsidR="00CA5748" w:rsidRPr="00055AAD">
        <w:rPr>
          <w:rFonts w:ascii="Arial" w:hAnsi="Arial" w:cs="Arial"/>
          <w:sz w:val="20"/>
          <w:szCs w:val="20"/>
        </w:rPr>
        <w:t xml:space="preserve">und auch </w:t>
      </w:r>
      <w:r w:rsidRPr="00055AAD">
        <w:rPr>
          <w:rFonts w:ascii="Arial" w:hAnsi="Arial" w:cs="Arial"/>
          <w:sz w:val="20"/>
          <w:szCs w:val="20"/>
        </w:rPr>
        <w:t xml:space="preserve">an seinen Zuflüssen die </w:t>
      </w:r>
      <w:r w:rsidRPr="00055AAD">
        <w:rPr>
          <w:rFonts w:ascii="Arial" w:hAnsi="Arial" w:cs="Arial"/>
          <w:b/>
          <w:sz w:val="20"/>
          <w:szCs w:val="20"/>
        </w:rPr>
        <w:t>Auenwälder</w:t>
      </w:r>
      <w:r w:rsidRPr="00055AAD">
        <w:rPr>
          <w:rFonts w:ascii="Arial" w:hAnsi="Arial" w:cs="Arial"/>
          <w:sz w:val="20"/>
          <w:szCs w:val="20"/>
        </w:rPr>
        <w:t xml:space="preserve"> das Ufer. </w:t>
      </w:r>
      <w:r w:rsidR="0020279F" w:rsidRPr="00055AAD">
        <w:rPr>
          <w:rFonts w:ascii="Arial" w:hAnsi="Arial" w:cs="Arial"/>
          <w:sz w:val="20"/>
          <w:szCs w:val="20"/>
        </w:rPr>
        <w:t>Heute erinnern</w:t>
      </w:r>
      <w:r w:rsidRPr="00055AAD">
        <w:rPr>
          <w:rFonts w:ascii="Arial" w:hAnsi="Arial" w:cs="Arial"/>
          <w:sz w:val="20"/>
          <w:szCs w:val="20"/>
        </w:rPr>
        <w:t xml:space="preserve"> durch die intensive Nutzung der Täler</w:t>
      </w:r>
      <w:r w:rsidR="00826C38" w:rsidRPr="00055AAD">
        <w:rPr>
          <w:rFonts w:ascii="Arial" w:hAnsi="Arial" w:cs="Arial"/>
          <w:sz w:val="20"/>
          <w:szCs w:val="20"/>
        </w:rPr>
        <w:t>,</w:t>
      </w:r>
      <w:r w:rsidRPr="00055AAD">
        <w:rPr>
          <w:rFonts w:ascii="Arial" w:hAnsi="Arial" w:cs="Arial"/>
          <w:sz w:val="20"/>
          <w:szCs w:val="20"/>
        </w:rPr>
        <w:t xml:space="preserve"> die Begradigung der meisten Flüsse und den Bau von Hochwasserdämmen nur noch kümmerliche Überbleibsel an diesen ökologisch äußerst wertvollen Lebensraum. Und die noch bestehenden Auenwaldreste sind häufig überaltert: Standorte, an denen eine Verjüngung von Weide, Erle, Esche und anderen typischen Vertretern der sogenannten </w:t>
      </w:r>
      <w:r w:rsidRPr="00055AAD">
        <w:rPr>
          <w:rFonts w:ascii="Arial" w:hAnsi="Arial" w:cs="Arial"/>
          <w:b/>
          <w:sz w:val="20"/>
          <w:szCs w:val="20"/>
        </w:rPr>
        <w:t xml:space="preserve">Weichholzaue </w:t>
      </w:r>
      <w:r w:rsidRPr="00055AAD">
        <w:rPr>
          <w:rFonts w:ascii="Arial" w:hAnsi="Arial" w:cs="Arial"/>
          <w:sz w:val="20"/>
          <w:szCs w:val="20"/>
        </w:rPr>
        <w:t>möglich sind, wurden in den vergangenen Jahrzehnten zunehmend rarer. Somit zähl</w:t>
      </w:r>
      <w:r w:rsidR="00920780" w:rsidRPr="00055AAD">
        <w:rPr>
          <w:rFonts w:ascii="Arial" w:hAnsi="Arial" w:cs="Arial"/>
          <w:sz w:val="20"/>
          <w:szCs w:val="20"/>
        </w:rPr>
        <w:t>en</w:t>
      </w:r>
      <w:r w:rsidRPr="00055AAD">
        <w:rPr>
          <w:rFonts w:ascii="Arial" w:hAnsi="Arial" w:cs="Arial"/>
          <w:sz w:val="20"/>
          <w:szCs w:val="20"/>
        </w:rPr>
        <w:t xml:space="preserve"> der Schutz und die </w:t>
      </w:r>
      <w:r w:rsidRPr="00055AAD">
        <w:rPr>
          <w:rFonts w:ascii="Arial" w:hAnsi="Arial" w:cs="Arial"/>
          <w:b/>
          <w:sz w:val="20"/>
          <w:szCs w:val="20"/>
        </w:rPr>
        <w:t>Renaturierung</w:t>
      </w:r>
      <w:r w:rsidRPr="00055AAD">
        <w:rPr>
          <w:rFonts w:ascii="Arial" w:hAnsi="Arial" w:cs="Arial"/>
          <w:sz w:val="20"/>
          <w:szCs w:val="20"/>
        </w:rPr>
        <w:t xml:space="preserve"> der verbliebenen Auenwälder rund um den See zu einer wichtigen Zukunftsaufgabe. Eine Besonderheit am Bodensee sind die </w:t>
      </w:r>
      <w:r w:rsidRPr="00055AAD">
        <w:rPr>
          <w:rFonts w:ascii="Arial" w:hAnsi="Arial" w:cs="Arial"/>
          <w:b/>
          <w:sz w:val="20"/>
          <w:szCs w:val="20"/>
        </w:rPr>
        <w:t>Strandwälle</w:t>
      </w:r>
      <w:r w:rsidRPr="00055AAD">
        <w:rPr>
          <w:rFonts w:ascii="Arial" w:hAnsi="Arial" w:cs="Arial"/>
          <w:sz w:val="20"/>
          <w:szCs w:val="20"/>
        </w:rPr>
        <w:t xml:space="preserve">. </w:t>
      </w:r>
      <w:r w:rsidR="0020279F" w:rsidRPr="00055AAD">
        <w:rPr>
          <w:rFonts w:ascii="Arial" w:hAnsi="Arial" w:cs="Arial"/>
          <w:sz w:val="20"/>
          <w:szCs w:val="20"/>
        </w:rPr>
        <w:t xml:space="preserve">Sie </w:t>
      </w:r>
      <w:r w:rsidR="00826C38" w:rsidRPr="00055AAD">
        <w:rPr>
          <w:rFonts w:ascii="Arial" w:hAnsi="Arial" w:cs="Arial"/>
          <w:sz w:val="20"/>
          <w:szCs w:val="20"/>
        </w:rPr>
        <w:t xml:space="preserve">sind </w:t>
      </w:r>
      <w:r w:rsidRPr="00055AAD">
        <w:rPr>
          <w:rFonts w:ascii="Arial" w:hAnsi="Arial" w:cs="Arial"/>
          <w:sz w:val="20"/>
          <w:szCs w:val="20"/>
        </w:rPr>
        <w:t>stellenweise bis zu mehrere</w:t>
      </w:r>
      <w:r w:rsidR="00055AAD">
        <w:rPr>
          <w:rFonts w:ascii="Arial" w:hAnsi="Arial" w:cs="Arial"/>
          <w:sz w:val="20"/>
          <w:szCs w:val="20"/>
        </w:rPr>
        <w:t>n</w:t>
      </w:r>
      <w:r w:rsidRPr="00055AAD">
        <w:rPr>
          <w:rFonts w:ascii="Arial" w:hAnsi="Arial" w:cs="Arial"/>
          <w:sz w:val="20"/>
          <w:szCs w:val="20"/>
        </w:rPr>
        <w:t xml:space="preserve"> Meter</w:t>
      </w:r>
      <w:r w:rsidR="00055AAD">
        <w:rPr>
          <w:rFonts w:ascii="Arial" w:hAnsi="Arial" w:cs="Arial"/>
          <w:sz w:val="20"/>
          <w:szCs w:val="20"/>
        </w:rPr>
        <w:t>n</w:t>
      </w:r>
      <w:r w:rsidRPr="00055AAD">
        <w:rPr>
          <w:rFonts w:ascii="Arial" w:hAnsi="Arial" w:cs="Arial"/>
          <w:sz w:val="20"/>
          <w:szCs w:val="20"/>
        </w:rPr>
        <w:t xml:space="preserve"> mächtig</w:t>
      </w:r>
      <w:r w:rsidR="00826C38" w:rsidRPr="00055AAD">
        <w:rPr>
          <w:rFonts w:ascii="Arial" w:hAnsi="Arial" w:cs="Arial"/>
          <w:sz w:val="20"/>
          <w:szCs w:val="20"/>
        </w:rPr>
        <w:t xml:space="preserve"> und verlaufen m</w:t>
      </w:r>
      <w:r w:rsidRPr="00055AAD">
        <w:rPr>
          <w:rFonts w:ascii="Arial" w:hAnsi="Arial" w:cs="Arial"/>
          <w:sz w:val="20"/>
          <w:szCs w:val="20"/>
        </w:rPr>
        <w:t>ehr oder weniger parallel zum Ufer. Zu einem erheblichen Teil bestehen sie aus Kalkmaterial: manchmal aus feinkörniger Seekrei</w:t>
      </w:r>
      <w:r w:rsidR="00CA5748" w:rsidRPr="00055AAD">
        <w:rPr>
          <w:rFonts w:ascii="Arial" w:hAnsi="Arial" w:cs="Arial"/>
          <w:sz w:val="20"/>
          <w:szCs w:val="20"/>
        </w:rPr>
        <w:t>d</w:t>
      </w:r>
      <w:r w:rsidRPr="00055AAD">
        <w:rPr>
          <w:rFonts w:ascii="Arial" w:hAnsi="Arial" w:cs="Arial"/>
          <w:sz w:val="20"/>
          <w:szCs w:val="20"/>
        </w:rPr>
        <w:t xml:space="preserve">e, </w:t>
      </w:r>
      <w:r w:rsidR="00912FDF" w:rsidRPr="00055AAD">
        <w:rPr>
          <w:rFonts w:ascii="Arial" w:hAnsi="Arial" w:cs="Arial"/>
          <w:sz w:val="20"/>
          <w:szCs w:val="20"/>
        </w:rPr>
        <w:t xml:space="preserve">dann wieder </w:t>
      </w:r>
      <w:r w:rsidRPr="00055AAD">
        <w:rPr>
          <w:rFonts w:ascii="Arial" w:hAnsi="Arial" w:cs="Arial"/>
          <w:sz w:val="20"/>
          <w:szCs w:val="20"/>
        </w:rPr>
        <w:t xml:space="preserve">vorwiegend aus grobkörnigerem, gerundetem Material. Dieses heißt am Bodensee </w:t>
      </w:r>
      <w:r w:rsidRPr="00055AAD">
        <w:rPr>
          <w:rFonts w:ascii="Arial" w:hAnsi="Arial" w:cs="Arial"/>
          <w:b/>
          <w:sz w:val="20"/>
          <w:szCs w:val="20"/>
        </w:rPr>
        <w:t>Schnegglisande</w:t>
      </w:r>
      <w:r w:rsidRPr="00055AAD">
        <w:rPr>
          <w:rFonts w:ascii="Arial" w:hAnsi="Arial" w:cs="Arial"/>
          <w:sz w:val="20"/>
          <w:szCs w:val="20"/>
        </w:rPr>
        <w:t xml:space="preserve">, </w:t>
      </w:r>
      <w:r w:rsidR="00826C38" w:rsidRPr="00055AAD">
        <w:rPr>
          <w:rFonts w:ascii="Arial" w:hAnsi="Arial" w:cs="Arial"/>
          <w:sz w:val="20"/>
          <w:szCs w:val="20"/>
        </w:rPr>
        <w:t>„</w:t>
      </w:r>
      <w:r w:rsidRPr="00055AAD">
        <w:rPr>
          <w:rFonts w:ascii="Arial" w:hAnsi="Arial" w:cs="Arial"/>
          <w:sz w:val="20"/>
          <w:szCs w:val="20"/>
        </w:rPr>
        <w:t>Schneckensande</w:t>
      </w:r>
      <w:r w:rsidR="00826C38" w:rsidRPr="00055AAD">
        <w:rPr>
          <w:rFonts w:ascii="Arial" w:hAnsi="Arial" w:cs="Arial"/>
          <w:sz w:val="20"/>
          <w:szCs w:val="20"/>
        </w:rPr>
        <w:t>“</w:t>
      </w:r>
      <w:r w:rsidRPr="00055AAD">
        <w:rPr>
          <w:rFonts w:ascii="Arial" w:hAnsi="Arial" w:cs="Arial"/>
          <w:sz w:val="20"/>
          <w:szCs w:val="20"/>
        </w:rPr>
        <w:t xml:space="preserve"> </w:t>
      </w:r>
      <w:r w:rsidR="00826C38" w:rsidRPr="00055AAD">
        <w:rPr>
          <w:rFonts w:ascii="Arial" w:hAnsi="Arial" w:cs="Arial"/>
          <w:sz w:val="20"/>
          <w:szCs w:val="20"/>
        </w:rPr>
        <w:t>übersetzt</w:t>
      </w:r>
      <w:r w:rsidRPr="00055AAD">
        <w:rPr>
          <w:rFonts w:ascii="Arial" w:hAnsi="Arial" w:cs="Arial"/>
          <w:sz w:val="20"/>
          <w:szCs w:val="20"/>
        </w:rPr>
        <w:t xml:space="preserve">. Entstanden sind sie am Untersee durch die Aktivität von </w:t>
      </w:r>
      <w:r w:rsidRPr="00055AAD">
        <w:rPr>
          <w:rFonts w:ascii="Arial" w:hAnsi="Arial" w:cs="Arial"/>
          <w:b/>
          <w:sz w:val="20"/>
          <w:szCs w:val="20"/>
        </w:rPr>
        <w:t>Cyanophyceen</w:t>
      </w:r>
      <w:r w:rsidR="00912FDF" w:rsidRPr="00055AAD">
        <w:rPr>
          <w:rFonts w:ascii="Arial" w:hAnsi="Arial" w:cs="Arial"/>
          <w:b/>
          <w:sz w:val="20"/>
          <w:szCs w:val="20"/>
        </w:rPr>
        <w:t xml:space="preserve"> = </w:t>
      </w:r>
      <w:r w:rsidRPr="00055AAD">
        <w:rPr>
          <w:rFonts w:ascii="Arial" w:hAnsi="Arial" w:cs="Arial"/>
          <w:sz w:val="20"/>
          <w:szCs w:val="20"/>
        </w:rPr>
        <w:t>Blaualgen. Am Obersee handelt es sich dabei vor allem um Anspülungen, die bei früheren Hochwassererei</w:t>
      </w:r>
      <w:r w:rsidR="00CA5748" w:rsidRPr="00055AAD">
        <w:rPr>
          <w:rFonts w:ascii="Arial" w:hAnsi="Arial" w:cs="Arial"/>
          <w:sz w:val="20"/>
          <w:szCs w:val="20"/>
        </w:rPr>
        <w:t>gni</w:t>
      </w:r>
      <w:r w:rsidRPr="00055AAD">
        <w:rPr>
          <w:rFonts w:ascii="Arial" w:hAnsi="Arial" w:cs="Arial"/>
          <w:sz w:val="20"/>
          <w:szCs w:val="20"/>
        </w:rPr>
        <w:t>ssen entstanden sind, also um alte Hochwasserwälle. Häufig finden sich auf und in diesen Strandwällen auch die Reste von angespülten Muschel- und Schneckengehäusen. Besonders ausgepr</w:t>
      </w:r>
      <w:r w:rsidR="00CA5748" w:rsidRPr="00055AAD">
        <w:rPr>
          <w:rFonts w:ascii="Arial" w:hAnsi="Arial" w:cs="Arial"/>
          <w:sz w:val="20"/>
          <w:szCs w:val="20"/>
        </w:rPr>
        <w:t>ä</w:t>
      </w:r>
      <w:r w:rsidR="00222999" w:rsidRPr="00055AAD">
        <w:rPr>
          <w:rFonts w:ascii="Arial" w:hAnsi="Arial" w:cs="Arial"/>
          <w:sz w:val="20"/>
          <w:szCs w:val="20"/>
        </w:rPr>
        <w:t>gt sind die Strandwäll</w:t>
      </w:r>
      <w:r w:rsidRPr="00055AAD">
        <w:rPr>
          <w:rFonts w:ascii="Arial" w:hAnsi="Arial" w:cs="Arial"/>
          <w:sz w:val="20"/>
          <w:szCs w:val="20"/>
        </w:rPr>
        <w:t xml:space="preserve">e in der Gegen von Friedrichshafen, also dort, wo der See am breitesten und die Energie der ankommenden Wellen daher besonders groß ist. Oft wachsen Büsche und Bäume auf den Wällen – und auch dafür gibt es am Bodensee einen eigenen Namen: den </w:t>
      </w:r>
      <w:r w:rsidRPr="00055AAD">
        <w:rPr>
          <w:rFonts w:ascii="Arial" w:hAnsi="Arial" w:cs="Arial"/>
          <w:b/>
          <w:sz w:val="20"/>
          <w:szCs w:val="20"/>
        </w:rPr>
        <w:t>Seehag</w:t>
      </w:r>
      <w:r w:rsidRPr="00055AAD">
        <w:rPr>
          <w:rFonts w:ascii="Arial" w:hAnsi="Arial" w:cs="Arial"/>
          <w:sz w:val="20"/>
          <w:szCs w:val="20"/>
        </w:rPr>
        <w:t>.</w:t>
      </w:r>
    </w:p>
    <w:p w:rsidR="0020279F" w:rsidRPr="00055AAD" w:rsidRDefault="00CA5748" w:rsidP="00CA5748">
      <w:pPr>
        <w:shd w:val="clear" w:color="auto" w:fill="DBE5F1"/>
        <w:spacing w:after="120" w:line="300" w:lineRule="atLeast"/>
        <w:rPr>
          <w:rFonts w:ascii="Arial" w:hAnsi="Arial" w:cs="Arial"/>
          <w:sz w:val="18"/>
          <w:szCs w:val="20"/>
        </w:rPr>
      </w:pPr>
      <w:r w:rsidRPr="00055AAD">
        <w:rPr>
          <w:rFonts w:ascii="Arial" w:hAnsi="Arial" w:cs="Arial"/>
          <w:b/>
          <w:sz w:val="18"/>
          <w:szCs w:val="20"/>
        </w:rPr>
        <w:t>Drei Ufertypen kann man am Bodensee beobachten:</w:t>
      </w:r>
      <w:r w:rsidRPr="00055AAD">
        <w:rPr>
          <w:rFonts w:ascii="Arial" w:hAnsi="Arial" w:cs="Arial"/>
          <w:sz w:val="18"/>
          <w:szCs w:val="20"/>
        </w:rPr>
        <w:br/>
        <w:t xml:space="preserve">Die </w:t>
      </w:r>
      <w:r w:rsidRPr="00055AAD">
        <w:rPr>
          <w:rFonts w:ascii="Arial" w:hAnsi="Arial" w:cs="Arial"/>
          <w:i/>
          <w:sz w:val="18"/>
          <w:szCs w:val="20"/>
        </w:rPr>
        <w:t>Steilufer</w:t>
      </w:r>
      <w:r w:rsidRPr="00055AAD">
        <w:rPr>
          <w:rFonts w:ascii="Arial" w:hAnsi="Arial" w:cs="Arial"/>
          <w:sz w:val="18"/>
          <w:szCs w:val="20"/>
        </w:rPr>
        <w:t>, wie sie z.B. am Überlinger See von Wallhausen bis Bodman vorkommen. Sie werden geprägt von anstehen</w:t>
      </w:r>
      <w:r w:rsidR="00055AAD">
        <w:rPr>
          <w:rFonts w:ascii="Arial" w:hAnsi="Arial" w:cs="Arial"/>
          <w:sz w:val="18"/>
          <w:szCs w:val="20"/>
        </w:rPr>
        <w:t xml:space="preserve">dem Fels oder von Schutthalten. </w:t>
      </w:r>
      <w:r w:rsidRPr="00055AAD">
        <w:rPr>
          <w:rFonts w:ascii="Arial" w:hAnsi="Arial" w:cs="Arial"/>
          <w:sz w:val="18"/>
          <w:szCs w:val="20"/>
        </w:rPr>
        <w:t xml:space="preserve">Die </w:t>
      </w:r>
      <w:r w:rsidRPr="00055AAD">
        <w:rPr>
          <w:rFonts w:ascii="Arial" w:hAnsi="Arial" w:cs="Arial"/>
          <w:i/>
          <w:sz w:val="18"/>
          <w:szCs w:val="20"/>
        </w:rPr>
        <w:t>mittelsteilen Ufer</w:t>
      </w:r>
      <w:r w:rsidRPr="00055AAD">
        <w:rPr>
          <w:rFonts w:ascii="Arial" w:hAnsi="Arial" w:cs="Arial"/>
          <w:sz w:val="18"/>
          <w:szCs w:val="20"/>
        </w:rPr>
        <w:t xml:space="preserve"> mit einem Böschungsverhältnis von 1:5 bis 1:20. Sie säumen den Bodensee beispielsweise an einer Reihe von Stellen zwischen Wasserburg und Lindau oder am Sipplinger Ufer. Es sind überwiegend Abtragungsufer, bei denen auf der Landseite durch die stetige Tätigkeit der Wellen Material abgetragen – erodiert – wird und sich seeseitig auf der Uferbank Kies-Sc</w:t>
      </w:r>
      <w:r w:rsidR="00055AAD">
        <w:rPr>
          <w:rFonts w:ascii="Arial" w:hAnsi="Arial" w:cs="Arial"/>
          <w:sz w:val="18"/>
          <w:szCs w:val="20"/>
        </w:rPr>
        <w:t xml:space="preserve">hotter-Anschwemmungen befinden. </w:t>
      </w:r>
      <w:r w:rsidRPr="00055AAD">
        <w:rPr>
          <w:rFonts w:ascii="Arial" w:hAnsi="Arial" w:cs="Arial"/>
          <w:sz w:val="18"/>
          <w:szCs w:val="20"/>
        </w:rPr>
        <w:t xml:space="preserve">Die </w:t>
      </w:r>
      <w:r w:rsidRPr="00055AAD">
        <w:rPr>
          <w:rFonts w:ascii="Arial" w:hAnsi="Arial" w:cs="Arial"/>
          <w:i/>
          <w:sz w:val="18"/>
          <w:szCs w:val="20"/>
        </w:rPr>
        <w:t>Flachufer</w:t>
      </w:r>
      <w:r w:rsidRPr="00055AAD">
        <w:rPr>
          <w:rFonts w:ascii="Arial" w:hAnsi="Arial" w:cs="Arial"/>
          <w:sz w:val="18"/>
          <w:szCs w:val="20"/>
        </w:rPr>
        <w:t xml:space="preserve"> </w:t>
      </w:r>
      <w:r w:rsidR="00222999" w:rsidRPr="00055AAD">
        <w:rPr>
          <w:rFonts w:ascii="Arial" w:hAnsi="Arial" w:cs="Arial"/>
          <w:sz w:val="18"/>
          <w:szCs w:val="20"/>
        </w:rPr>
        <w:t xml:space="preserve"> </w:t>
      </w:r>
      <w:r w:rsidR="00055AAD">
        <w:rPr>
          <w:rFonts w:ascii="Arial" w:hAnsi="Arial" w:cs="Arial"/>
          <w:sz w:val="18"/>
          <w:szCs w:val="20"/>
        </w:rPr>
        <w:t>in versc</w:t>
      </w:r>
      <w:r w:rsidRPr="00055AAD">
        <w:rPr>
          <w:rFonts w:ascii="Arial" w:hAnsi="Arial" w:cs="Arial"/>
          <w:sz w:val="18"/>
          <w:szCs w:val="20"/>
        </w:rPr>
        <w:t xml:space="preserve">iedenen Ausprägungen: von Eiszeitgletschern geformte Ufer (z.B. im Bereich des Wollmatinger Rieds), als Flussdelta (z.B. am Rheinspitz) und als Anschwemmungsufer (z.B. an der Fußacher Bucht in Vorarlberg). Flach sind auch jene Uferbereiche, bei denen ganz feines Material an der See-Land-Kante erodiert und dieses dann auf der anderen Seite der Uferbank in Richtung Halde angeschwemmt wird (z.B. vor dem Eriskircher Ried). </w:t>
      </w:r>
      <w:r w:rsidRPr="00055AAD">
        <w:rPr>
          <w:rFonts w:ascii="Arial" w:hAnsi="Arial" w:cs="Arial"/>
          <w:sz w:val="18"/>
          <w:szCs w:val="20"/>
        </w:rPr>
        <w:br/>
        <w:t>Diese Einteilung bekommt schnell seine praktische Bedeutung, wenn es um die Renaturierung künstlich verbauter Uferstrecken geht. Diese sollte sich am ursprünglich vorhandenen Ufer orientieren, sonst sieht die Renaturierung unnatürlich aus und verursacht höhere und teurere Unterhaltungsmaßnahmen, die oft sogar keine ökologische Verbesserung erzielen.</w:t>
      </w:r>
    </w:p>
    <w:p w:rsidR="00055AAD" w:rsidRPr="00055AAD" w:rsidRDefault="00CA5748" w:rsidP="00055AAD">
      <w:pPr>
        <w:shd w:val="clear" w:color="auto" w:fill="FFFFFF"/>
        <w:spacing w:after="120" w:line="300" w:lineRule="atLeast"/>
        <w:rPr>
          <w:rFonts w:ascii="Arial" w:hAnsi="Arial" w:cs="Arial"/>
          <w:color w:val="FF0000"/>
          <w:sz w:val="18"/>
          <w:szCs w:val="20"/>
          <w:shd w:val="clear" w:color="auto" w:fill="FFFFFF"/>
        </w:rPr>
      </w:pPr>
      <w:r w:rsidRPr="00055AAD">
        <w:rPr>
          <w:rFonts w:ascii="Arial" w:hAnsi="Arial" w:cs="Arial"/>
          <w:sz w:val="16"/>
          <w:szCs w:val="20"/>
        </w:rPr>
        <w:t xml:space="preserve"> </w:t>
      </w:r>
      <w:r w:rsidRPr="00055AAD">
        <w:rPr>
          <w:rFonts w:ascii="Arial" w:hAnsi="Arial" w:cs="Arial"/>
          <w:sz w:val="16"/>
          <w:szCs w:val="20"/>
          <w:shd w:val="clear" w:color="auto" w:fill="FFFFFF"/>
        </w:rPr>
        <w:t xml:space="preserve">(Quelle: Der Bodensee. Ein Naturraum im Wandel, </w:t>
      </w:r>
      <w:r w:rsidR="008F3CFA" w:rsidRPr="00055AAD">
        <w:rPr>
          <w:rFonts w:ascii="Arial" w:hAnsi="Arial" w:cs="Arial"/>
          <w:sz w:val="16"/>
          <w:szCs w:val="20"/>
          <w:shd w:val="clear" w:color="auto" w:fill="FFFFFF"/>
        </w:rPr>
        <w:t xml:space="preserve">2009, </w:t>
      </w:r>
      <w:r w:rsidRPr="00055AAD">
        <w:rPr>
          <w:rFonts w:ascii="Arial" w:hAnsi="Arial" w:cs="Arial"/>
          <w:sz w:val="16"/>
          <w:szCs w:val="20"/>
          <w:shd w:val="clear" w:color="auto" w:fill="FFFFFF"/>
        </w:rPr>
        <w:t>S. 32 – 33)</w:t>
      </w:r>
      <w:r w:rsidR="00EA268D" w:rsidRPr="00055AAD">
        <w:rPr>
          <w:rFonts w:ascii="Arial" w:hAnsi="Arial" w:cs="Arial"/>
          <w:sz w:val="16"/>
          <w:szCs w:val="20"/>
          <w:shd w:val="clear" w:color="auto" w:fill="FFFFFF"/>
        </w:rPr>
        <w:t xml:space="preserve">    </w:t>
      </w:r>
      <w:r w:rsidR="00EA268D" w:rsidRPr="00055AAD">
        <w:rPr>
          <w:rFonts w:ascii="Arial" w:hAnsi="Arial" w:cs="Arial"/>
          <w:color w:val="FF0000"/>
          <w:sz w:val="18"/>
          <w:szCs w:val="20"/>
          <w:shd w:val="clear" w:color="auto" w:fill="FFFFFF"/>
        </w:rPr>
        <w:t>Individuelle Lösungsmöglichkeiten!</w:t>
      </w:r>
    </w:p>
    <w:p w:rsidR="0020279F" w:rsidRPr="00055AAD" w:rsidRDefault="0020279F" w:rsidP="00826C38">
      <w:pPr>
        <w:pBdr>
          <w:top w:val="single" w:sz="4" w:space="1" w:color="auto" w:shadow="1"/>
          <w:left w:val="single" w:sz="4" w:space="4" w:color="auto" w:shadow="1"/>
          <w:bottom w:val="single" w:sz="4" w:space="1" w:color="auto" w:shadow="1"/>
          <w:right w:val="single" w:sz="4" w:space="4" w:color="auto" w:shadow="1"/>
        </w:pBdr>
        <w:shd w:val="clear" w:color="auto" w:fill="FFFFFF"/>
        <w:spacing w:after="120" w:line="300" w:lineRule="atLeast"/>
        <w:rPr>
          <w:rFonts w:ascii="Arial" w:hAnsi="Arial" w:cs="Arial"/>
          <w:color w:val="20231E"/>
          <w:sz w:val="20"/>
          <w:szCs w:val="20"/>
        </w:rPr>
      </w:pPr>
      <w:r w:rsidRPr="00055AAD">
        <w:rPr>
          <w:rFonts w:ascii="Arial" w:hAnsi="Arial" w:cs="Arial"/>
          <w:b/>
          <w:color w:val="20231E"/>
          <w:sz w:val="20"/>
          <w:szCs w:val="20"/>
        </w:rPr>
        <w:lastRenderedPageBreak/>
        <w:t>Gruppe 3</w:t>
      </w:r>
      <w:r w:rsidRPr="00055AAD">
        <w:rPr>
          <w:rFonts w:ascii="Arial" w:hAnsi="Arial" w:cs="Arial"/>
          <w:color w:val="20231E"/>
          <w:sz w:val="20"/>
          <w:szCs w:val="20"/>
        </w:rPr>
        <w:t xml:space="preserve">: </w:t>
      </w:r>
      <w:r w:rsidR="006A5236" w:rsidRPr="00055AAD">
        <w:rPr>
          <w:rFonts w:ascii="Arial" w:hAnsi="Arial" w:cs="Arial"/>
          <w:b/>
          <w:color w:val="20231E"/>
          <w:sz w:val="20"/>
          <w:szCs w:val="20"/>
        </w:rPr>
        <w:t>D</w:t>
      </w:r>
      <w:r w:rsidR="00C66955" w:rsidRPr="00055AAD">
        <w:rPr>
          <w:rFonts w:ascii="Arial" w:hAnsi="Arial" w:cs="Arial"/>
          <w:b/>
          <w:color w:val="20231E"/>
          <w:sz w:val="20"/>
          <w:szCs w:val="20"/>
        </w:rPr>
        <w:t>as Litoral</w:t>
      </w:r>
      <w:r w:rsidR="00181F27" w:rsidRPr="00055AAD">
        <w:rPr>
          <w:rFonts w:ascii="Arial" w:hAnsi="Arial" w:cs="Arial"/>
          <w:color w:val="20231E"/>
          <w:sz w:val="20"/>
          <w:szCs w:val="20"/>
        </w:rPr>
        <w:br/>
      </w:r>
      <w:r w:rsidRPr="00055AAD">
        <w:rPr>
          <w:rFonts w:ascii="Arial" w:hAnsi="Arial" w:cs="Arial"/>
          <w:color w:val="20231E"/>
          <w:sz w:val="20"/>
          <w:szCs w:val="20"/>
        </w:rPr>
        <w:t xml:space="preserve">Lest den folgenden Text und stellt den anderen die wichtigsten Informationen zur Flachwasserzone vor. Erklärt dabei auch die </w:t>
      </w:r>
      <w:r w:rsidR="00912FDF" w:rsidRPr="00055AAD">
        <w:rPr>
          <w:rFonts w:ascii="Arial" w:hAnsi="Arial" w:cs="Arial"/>
          <w:b/>
          <w:color w:val="20231E"/>
          <w:sz w:val="20"/>
          <w:szCs w:val="20"/>
        </w:rPr>
        <w:t>fett gedruckten</w:t>
      </w:r>
      <w:r w:rsidRPr="00055AAD">
        <w:rPr>
          <w:rFonts w:ascii="Arial" w:hAnsi="Arial" w:cs="Arial"/>
          <w:color w:val="20231E"/>
          <w:sz w:val="20"/>
          <w:szCs w:val="20"/>
        </w:rPr>
        <w:t xml:space="preserve"> Fachbegriffe!</w:t>
      </w:r>
      <w:r w:rsidR="00DA24F6" w:rsidRPr="00055AAD">
        <w:rPr>
          <w:rFonts w:ascii="Arial" w:hAnsi="Arial" w:cs="Arial"/>
          <w:color w:val="20231E"/>
          <w:sz w:val="20"/>
          <w:szCs w:val="20"/>
        </w:rPr>
        <w:t xml:space="preserve"> Schreibt für jeden fett gedruckten Begriff ein Kärtchen!</w:t>
      </w:r>
    </w:p>
    <w:p w:rsidR="00CA5748" w:rsidRPr="00055AAD" w:rsidRDefault="00EA268D" w:rsidP="0020279F">
      <w:pPr>
        <w:shd w:val="clear" w:color="auto" w:fill="FFFFFF"/>
        <w:spacing w:after="120" w:line="300" w:lineRule="atLeast"/>
        <w:rPr>
          <w:rFonts w:ascii="Arial" w:hAnsi="Arial" w:cs="Arial"/>
          <w:sz w:val="18"/>
          <w:szCs w:val="20"/>
        </w:rPr>
      </w:pPr>
      <w:r w:rsidRPr="00055AAD">
        <w:rPr>
          <w:rFonts w:ascii="Arial" w:hAnsi="Arial" w:cs="Arial"/>
          <w:sz w:val="20"/>
          <w:szCs w:val="20"/>
        </w:rPr>
        <w:t xml:space="preserve">Von allen Teilen eines Sees ist die </w:t>
      </w:r>
      <w:r w:rsidR="006A5236" w:rsidRPr="00055AAD">
        <w:rPr>
          <w:rFonts w:ascii="Arial" w:hAnsi="Arial" w:cs="Arial"/>
          <w:sz w:val="20"/>
          <w:szCs w:val="20"/>
        </w:rPr>
        <w:t xml:space="preserve">Ufer- und </w:t>
      </w:r>
      <w:r w:rsidRPr="00055AAD">
        <w:rPr>
          <w:rFonts w:ascii="Arial" w:hAnsi="Arial" w:cs="Arial"/>
          <w:sz w:val="20"/>
          <w:szCs w:val="20"/>
        </w:rPr>
        <w:t>Flachwasserzone</w:t>
      </w:r>
      <w:r w:rsidR="00AF03F9" w:rsidRPr="00055AAD">
        <w:rPr>
          <w:rFonts w:ascii="Arial" w:hAnsi="Arial" w:cs="Arial"/>
          <w:sz w:val="20"/>
          <w:szCs w:val="20"/>
        </w:rPr>
        <w:t xml:space="preserve">, das </w:t>
      </w:r>
      <w:r w:rsidR="00AF03F9" w:rsidRPr="00055AAD">
        <w:rPr>
          <w:rFonts w:ascii="Arial" w:hAnsi="Arial" w:cs="Arial"/>
          <w:b/>
          <w:sz w:val="20"/>
          <w:szCs w:val="20"/>
        </w:rPr>
        <w:t>Litoral</w:t>
      </w:r>
      <w:r w:rsidR="00AF03F9" w:rsidRPr="00055AAD">
        <w:rPr>
          <w:rFonts w:ascii="Arial" w:hAnsi="Arial" w:cs="Arial"/>
          <w:sz w:val="20"/>
          <w:szCs w:val="20"/>
        </w:rPr>
        <w:t xml:space="preserve">, der ökologisch vielfältigste Bereich. Als Flachwasserzone bezeichnet man den bis zu 10 Meter tiefen Wasserstreifen zwischen Ufer und beginnender Tiefenwasserregion. </w:t>
      </w:r>
      <w:r w:rsidRPr="00055AAD">
        <w:rPr>
          <w:rFonts w:ascii="Arial" w:hAnsi="Arial" w:cs="Arial"/>
          <w:sz w:val="20"/>
          <w:szCs w:val="20"/>
        </w:rPr>
        <w:t>Nur etwa ein Sechstel der g</w:t>
      </w:r>
      <w:r w:rsidR="00912FDF" w:rsidRPr="00055AAD">
        <w:rPr>
          <w:rFonts w:ascii="Arial" w:hAnsi="Arial" w:cs="Arial"/>
          <w:sz w:val="20"/>
          <w:szCs w:val="20"/>
        </w:rPr>
        <w:t xml:space="preserve">esamten Bodenseefläche </w:t>
      </w:r>
      <w:r w:rsidR="00AF03F9" w:rsidRPr="00055AAD">
        <w:rPr>
          <w:rFonts w:ascii="Arial" w:hAnsi="Arial" w:cs="Arial"/>
          <w:sz w:val="20"/>
          <w:szCs w:val="20"/>
        </w:rPr>
        <w:t xml:space="preserve">gehört </w:t>
      </w:r>
      <w:r w:rsidR="00912FDF" w:rsidRPr="00055AAD">
        <w:rPr>
          <w:rFonts w:ascii="Arial" w:hAnsi="Arial" w:cs="Arial"/>
          <w:sz w:val="20"/>
          <w:szCs w:val="20"/>
        </w:rPr>
        <w:t>zu</w:t>
      </w:r>
      <w:r w:rsidR="00AF03F9" w:rsidRPr="00055AAD">
        <w:rPr>
          <w:rFonts w:ascii="Arial" w:hAnsi="Arial" w:cs="Arial"/>
          <w:sz w:val="20"/>
          <w:szCs w:val="20"/>
        </w:rPr>
        <w:t>m Litoral</w:t>
      </w:r>
      <w:r w:rsidRPr="00055AAD">
        <w:rPr>
          <w:rFonts w:ascii="Arial" w:hAnsi="Arial" w:cs="Arial"/>
          <w:sz w:val="20"/>
          <w:szCs w:val="20"/>
        </w:rPr>
        <w:t xml:space="preserve">. </w:t>
      </w:r>
      <w:r w:rsidR="00DA24F6" w:rsidRPr="00055AAD">
        <w:rPr>
          <w:rFonts w:ascii="Arial" w:hAnsi="Arial" w:cs="Arial"/>
          <w:sz w:val="20"/>
          <w:szCs w:val="20"/>
        </w:rPr>
        <w:t xml:space="preserve">Dieses strotzt </w:t>
      </w:r>
      <w:r w:rsidRPr="00055AAD">
        <w:rPr>
          <w:rFonts w:ascii="Arial" w:hAnsi="Arial" w:cs="Arial"/>
          <w:sz w:val="20"/>
          <w:szCs w:val="20"/>
        </w:rPr>
        <w:t xml:space="preserve">nur so von Leben: </w:t>
      </w:r>
      <w:r w:rsidR="00AF03F9" w:rsidRPr="00055AAD">
        <w:rPr>
          <w:rFonts w:ascii="Arial" w:hAnsi="Arial" w:cs="Arial"/>
          <w:sz w:val="20"/>
          <w:szCs w:val="20"/>
        </w:rPr>
        <w:t>Die</w:t>
      </w:r>
      <w:r w:rsidRPr="00055AAD">
        <w:rPr>
          <w:rFonts w:ascii="Arial" w:hAnsi="Arial" w:cs="Arial"/>
          <w:sz w:val="20"/>
          <w:szCs w:val="20"/>
        </w:rPr>
        <w:t xml:space="preserve"> Flachwasserzone</w:t>
      </w:r>
      <w:r w:rsidR="00AF03F9" w:rsidRPr="00055AAD">
        <w:rPr>
          <w:rFonts w:ascii="Arial" w:hAnsi="Arial" w:cs="Arial"/>
          <w:sz w:val="20"/>
          <w:szCs w:val="20"/>
        </w:rPr>
        <w:t xml:space="preserve"> ist</w:t>
      </w:r>
      <w:r w:rsidRPr="00055AAD">
        <w:rPr>
          <w:rFonts w:ascii="Arial" w:hAnsi="Arial" w:cs="Arial"/>
          <w:sz w:val="20"/>
          <w:szCs w:val="20"/>
        </w:rPr>
        <w:t xml:space="preserve"> lichtdurchflutet </w:t>
      </w:r>
      <w:r w:rsidR="00AF03F9" w:rsidRPr="00055AAD">
        <w:rPr>
          <w:rFonts w:ascii="Arial" w:hAnsi="Arial" w:cs="Arial"/>
          <w:sz w:val="20"/>
          <w:szCs w:val="20"/>
        </w:rPr>
        <w:t xml:space="preserve">und </w:t>
      </w:r>
      <w:r w:rsidRPr="00055AAD">
        <w:rPr>
          <w:rFonts w:ascii="Arial" w:hAnsi="Arial" w:cs="Arial"/>
          <w:sz w:val="20"/>
          <w:szCs w:val="20"/>
        </w:rPr>
        <w:t>gut mit Nährstoffen versorgt</w:t>
      </w:r>
      <w:r w:rsidR="00AF03F9" w:rsidRPr="00055AAD">
        <w:rPr>
          <w:rFonts w:ascii="Arial" w:hAnsi="Arial" w:cs="Arial"/>
          <w:sz w:val="20"/>
          <w:szCs w:val="20"/>
        </w:rPr>
        <w:t xml:space="preserve">. Zudem erwärmt sie </w:t>
      </w:r>
      <w:r w:rsidRPr="00055AAD">
        <w:rPr>
          <w:rFonts w:ascii="Arial" w:hAnsi="Arial" w:cs="Arial"/>
          <w:sz w:val="20"/>
          <w:szCs w:val="20"/>
        </w:rPr>
        <w:t>sich im Frühjahr schneller als das Freiwasser</w:t>
      </w:r>
      <w:r w:rsidR="00AF03F9" w:rsidRPr="00055AAD">
        <w:rPr>
          <w:rFonts w:ascii="Arial" w:hAnsi="Arial" w:cs="Arial"/>
          <w:sz w:val="20"/>
          <w:szCs w:val="20"/>
        </w:rPr>
        <w:t xml:space="preserve">. Daher </w:t>
      </w:r>
      <w:r w:rsidR="002A5CE0" w:rsidRPr="00055AAD">
        <w:rPr>
          <w:rFonts w:ascii="Arial" w:hAnsi="Arial" w:cs="Arial"/>
          <w:sz w:val="20"/>
          <w:szCs w:val="20"/>
        </w:rPr>
        <w:t xml:space="preserve">ist </w:t>
      </w:r>
      <w:r w:rsidRPr="00055AAD">
        <w:rPr>
          <w:rFonts w:ascii="Arial" w:hAnsi="Arial" w:cs="Arial"/>
          <w:sz w:val="20"/>
          <w:szCs w:val="20"/>
        </w:rPr>
        <w:t xml:space="preserve">sie bevorzugter Lebensraum: Sie ist Kinderstube für Fische und </w:t>
      </w:r>
      <w:r w:rsidRPr="00055AAD">
        <w:rPr>
          <w:rFonts w:ascii="Arial" w:hAnsi="Arial" w:cs="Arial"/>
          <w:b/>
          <w:sz w:val="20"/>
          <w:szCs w:val="20"/>
        </w:rPr>
        <w:t>Amphibien</w:t>
      </w:r>
      <w:r w:rsidRPr="00055AAD">
        <w:rPr>
          <w:rFonts w:ascii="Arial" w:hAnsi="Arial" w:cs="Arial"/>
          <w:sz w:val="20"/>
          <w:szCs w:val="20"/>
        </w:rPr>
        <w:t xml:space="preserve">, beliebter Aufenthaltsort für die meisten Wasservogelarten, </w:t>
      </w:r>
      <w:r w:rsidR="00AF03F9" w:rsidRPr="00055AAD">
        <w:rPr>
          <w:rFonts w:ascii="Arial" w:hAnsi="Arial" w:cs="Arial"/>
          <w:sz w:val="20"/>
          <w:szCs w:val="20"/>
        </w:rPr>
        <w:t xml:space="preserve">Lebensraum </w:t>
      </w:r>
      <w:r w:rsidRPr="00055AAD">
        <w:rPr>
          <w:rFonts w:ascii="Arial" w:hAnsi="Arial" w:cs="Arial"/>
          <w:sz w:val="20"/>
          <w:szCs w:val="20"/>
        </w:rPr>
        <w:t xml:space="preserve">für Wasserpflanzen und zahllose Kleinlebewesen vom mikroskopisch kleinen </w:t>
      </w:r>
      <w:r w:rsidRPr="00055AAD">
        <w:rPr>
          <w:rFonts w:ascii="Arial" w:hAnsi="Arial" w:cs="Arial"/>
          <w:b/>
          <w:sz w:val="20"/>
          <w:szCs w:val="20"/>
        </w:rPr>
        <w:t>Plankton</w:t>
      </w:r>
      <w:r w:rsidRPr="00055AAD">
        <w:rPr>
          <w:rFonts w:ascii="Arial" w:hAnsi="Arial" w:cs="Arial"/>
          <w:sz w:val="20"/>
          <w:szCs w:val="20"/>
        </w:rPr>
        <w:t xml:space="preserve"> bis zu den am und im Seeboden lebenden Insektenlarven, Schnecken, Muscheln und Würmern.</w:t>
      </w:r>
      <w:r w:rsidR="00181F27" w:rsidRPr="00055AAD">
        <w:rPr>
          <w:rFonts w:ascii="Arial" w:hAnsi="Arial" w:cs="Arial"/>
          <w:sz w:val="20"/>
          <w:szCs w:val="20"/>
        </w:rPr>
        <w:t xml:space="preserve"> </w:t>
      </w:r>
      <w:r w:rsidRPr="00055AAD">
        <w:rPr>
          <w:rFonts w:ascii="Arial" w:hAnsi="Arial" w:cs="Arial"/>
          <w:sz w:val="20"/>
          <w:szCs w:val="20"/>
        </w:rPr>
        <w:t xml:space="preserve">All diese Pflanzen und Tiere </w:t>
      </w:r>
      <w:r w:rsidR="00AF03F9" w:rsidRPr="00055AAD">
        <w:rPr>
          <w:rFonts w:ascii="Arial" w:hAnsi="Arial" w:cs="Arial"/>
          <w:sz w:val="20"/>
          <w:szCs w:val="20"/>
        </w:rPr>
        <w:t xml:space="preserve">brauchen </w:t>
      </w:r>
      <w:r w:rsidRPr="00055AAD">
        <w:rPr>
          <w:rFonts w:ascii="Arial" w:hAnsi="Arial" w:cs="Arial"/>
          <w:sz w:val="20"/>
          <w:szCs w:val="20"/>
        </w:rPr>
        <w:t xml:space="preserve">diesen Wasserstreifen, der beispielsweise am Bodanrück sehr schmal ist, an anderen Stellen wie </w:t>
      </w:r>
      <w:r w:rsidR="00AF03F9" w:rsidRPr="00055AAD">
        <w:rPr>
          <w:rFonts w:ascii="Arial" w:hAnsi="Arial" w:cs="Arial"/>
          <w:sz w:val="20"/>
          <w:szCs w:val="20"/>
        </w:rPr>
        <w:t xml:space="preserve">etwa </w:t>
      </w:r>
      <w:r w:rsidRPr="00055AAD">
        <w:rPr>
          <w:rFonts w:ascii="Arial" w:hAnsi="Arial" w:cs="Arial"/>
          <w:sz w:val="20"/>
          <w:szCs w:val="20"/>
        </w:rPr>
        <w:t>vor der Insel Reichenau aber einige Kilometer breit sein kann. Auch der Mensch profi</w:t>
      </w:r>
      <w:r w:rsidR="00181F27" w:rsidRPr="00055AAD">
        <w:rPr>
          <w:rFonts w:ascii="Arial" w:hAnsi="Arial" w:cs="Arial"/>
          <w:sz w:val="20"/>
          <w:szCs w:val="20"/>
        </w:rPr>
        <w:t>tier</w:t>
      </w:r>
      <w:r w:rsidRPr="00055AAD">
        <w:rPr>
          <w:rFonts w:ascii="Arial" w:hAnsi="Arial" w:cs="Arial"/>
          <w:sz w:val="20"/>
          <w:szCs w:val="20"/>
        </w:rPr>
        <w:t xml:space="preserve">t </w:t>
      </w:r>
      <w:r w:rsidR="00181F27" w:rsidRPr="00055AAD">
        <w:rPr>
          <w:rFonts w:ascii="Arial" w:hAnsi="Arial" w:cs="Arial"/>
          <w:sz w:val="20"/>
          <w:szCs w:val="20"/>
        </w:rPr>
        <w:t>vom</w:t>
      </w:r>
      <w:r w:rsidRPr="00055AAD">
        <w:rPr>
          <w:rFonts w:ascii="Arial" w:hAnsi="Arial" w:cs="Arial"/>
          <w:sz w:val="20"/>
          <w:szCs w:val="20"/>
        </w:rPr>
        <w:t xml:space="preserve"> Nahrungsreichtum dieser Region: So wird etwa im Untersee mit seinen ausgedehnten Flachwasserzonen weit über die Hälfte des dortigen Fischertrags aus den Flachwassergebieten geholt. </w:t>
      </w:r>
      <w:r w:rsidR="00AF03F9" w:rsidRPr="00055AAD">
        <w:rPr>
          <w:rFonts w:ascii="Arial" w:hAnsi="Arial" w:cs="Arial"/>
          <w:sz w:val="20"/>
          <w:szCs w:val="20"/>
        </w:rPr>
        <w:t>Die Flachwasserzone a</w:t>
      </w:r>
      <w:r w:rsidRPr="00055AAD">
        <w:rPr>
          <w:rFonts w:ascii="Arial" w:hAnsi="Arial" w:cs="Arial"/>
          <w:sz w:val="20"/>
          <w:szCs w:val="20"/>
        </w:rPr>
        <w:t xml:space="preserve">m Bodensee heißt auch </w:t>
      </w:r>
      <w:r w:rsidRPr="00055AAD">
        <w:rPr>
          <w:rFonts w:ascii="Arial" w:hAnsi="Arial" w:cs="Arial"/>
          <w:b/>
          <w:sz w:val="20"/>
          <w:szCs w:val="20"/>
        </w:rPr>
        <w:t>Wysse</w:t>
      </w:r>
      <w:r w:rsidRPr="00055AAD">
        <w:rPr>
          <w:rFonts w:ascii="Arial" w:hAnsi="Arial" w:cs="Arial"/>
          <w:sz w:val="20"/>
          <w:szCs w:val="20"/>
        </w:rPr>
        <w:t xml:space="preserve">, was sich von weiß ableitet. </w:t>
      </w:r>
      <w:r w:rsidR="00AF03F9" w:rsidRPr="00055AAD">
        <w:rPr>
          <w:rFonts w:ascii="Arial" w:hAnsi="Arial" w:cs="Arial"/>
          <w:sz w:val="20"/>
          <w:szCs w:val="20"/>
        </w:rPr>
        <w:t xml:space="preserve">Wird </w:t>
      </w:r>
      <w:r w:rsidRPr="00055AAD">
        <w:rPr>
          <w:rFonts w:ascii="Arial" w:hAnsi="Arial" w:cs="Arial"/>
          <w:sz w:val="20"/>
          <w:szCs w:val="20"/>
        </w:rPr>
        <w:t xml:space="preserve">bei einem Sturm das feinkörnige Sediment der Flachwasserzone mächtig durchgewirbelt, erscheint das Wasser milchig-trüb und damit weißlich. Vom Ufer aus und noch besser aus der Luft lässt sich die Grenze zwischen Wysse und beginnender Tiefenwasserzone meist sehr gut ausmachen: </w:t>
      </w:r>
      <w:r w:rsidR="00181F27" w:rsidRPr="00055AAD">
        <w:rPr>
          <w:rFonts w:ascii="Arial" w:hAnsi="Arial" w:cs="Arial"/>
          <w:sz w:val="20"/>
          <w:szCs w:val="20"/>
        </w:rPr>
        <w:t>Wo</w:t>
      </w:r>
      <w:r w:rsidRPr="00055AAD">
        <w:rPr>
          <w:rFonts w:ascii="Arial" w:hAnsi="Arial" w:cs="Arial"/>
          <w:sz w:val="20"/>
          <w:szCs w:val="20"/>
        </w:rPr>
        <w:t xml:space="preserve"> der Seeboden an der sogenannten </w:t>
      </w:r>
      <w:r w:rsidRPr="00055AAD">
        <w:rPr>
          <w:rFonts w:ascii="Arial" w:hAnsi="Arial" w:cs="Arial"/>
          <w:b/>
          <w:sz w:val="20"/>
          <w:szCs w:val="20"/>
        </w:rPr>
        <w:t>Halde</w:t>
      </w:r>
      <w:r w:rsidRPr="00055AAD">
        <w:rPr>
          <w:rFonts w:ascii="Arial" w:hAnsi="Arial" w:cs="Arial"/>
          <w:sz w:val="20"/>
          <w:szCs w:val="20"/>
        </w:rPr>
        <w:t xml:space="preserve"> ziemlich schlagartig abfällt, wird das Wasser klarer und ändert seine Farbe von einem hellen zu einem dunklen Grün, das bei Sonnenschein zu einem wunderschönen Blau wird</w:t>
      </w:r>
      <w:r w:rsidR="00181F27" w:rsidRPr="00055AAD">
        <w:rPr>
          <w:rFonts w:ascii="Arial" w:hAnsi="Arial" w:cs="Arial"/>
          <w:sz w:val="20"/>
          <w:szCs w:val="20"/>
        </w:rPr>
        <w:t xml:space="preserve">, </w:t>
      </w:r>
      <w:r w:rsidRPr="00055AAD">
        <w:rPr>
          <w:rFonts w:ascii="Arial" w:hAnsi="Arial" w:cs="Arial"/>
          <w:sz w:val="20"/>
          <w:szCs w:val="20"/>
        </w:rPr>
        <w:t>weil das Licht so tief in das klare Seewasser eintauchen kann, dass sämtliche kürzeren, in Richtung Rot gehenden Wellenlänge</w:t>
      </w:r>
      <w:r w:rsidR="00181F27" w:rsidRPr="00055AAD">
        <w:rPr>
          <w:rFonts w:ascii="Arial" w:hAnsi="Arial" w:cs="Arial"/>
          <w:sz w:val="20"/>
          <w:szCs w:val="20"/>
        </w:rPr>
        <w:t>n</w:t>
      </w:r>
      <w:r w:rsidRPr="00055AAD">
        <w:rPr>
          <w:rFonts w:ascii="Arial" w:hAnsi="Arial" w:cs="Arial"/>
          <w:sz w:val="20"/>
          <w:szCs w:val="20"/>
        </w:rPr>
        <w:t xml:space="preserve"> des Lichts sozusagen verschlungen werden</w:t>
      </w:r>
      <w:r w:rsidR="00AF03F9" w:rsidRPr="00055AAD">
        <w:rPr>
          <w:rFonts w:ascii="Arial" w:hAnsi="Arial" w:cs="Arial"/>
          <w:sz w:val="20"/>
          <w:szCs w:val="20"/>
        </w:rPr>
        <w:t xml:space="preserve">. So bleiben </w:t>
      </w:r>
      <w:r w:rsidRPr="00055AAD">
        <w:rPr>
          <w:rFonts w:ascii="Arial" w:hAnsi="Arial" w:cs="Arial"/>
          <w:sz w:val="20"/>
          <w:szCs w:val="20"/>
        </w:rPr>
        <w:t>nur die längste</w:t>
      </w:r>
      <w:r w:rsidR="00AF03F9" w:rsidRPr="00055AAD">
        <w:rPr>
          <w:rFonts w:ascii="Arial" w:hAnsi="Arial" w:cs="Arial"/>
          <w:sz w:val="20"/>
          <w:szCs w:val="20"/>
        </w:rPr>
        <w:t>n sichtbaren Wellenlängen übrig</w:t>
      </w:r>
      <w:r w:rsidRPr="00055AAD">
        <w:rPr>
          <w:rFonts w:ascii="Arial" w:hAnsi="Arial" w:cs="Arial"/>
          <w:sz w:val="20"/>
          <w:szCs w:val="20"/>
        </w:rPr>
        <w:t>, als</w:t>
      </w:r>
      <w:r w:rsidR="00181F27" w:rsidRPr="00055AAD">
        <w:rPr>
          <w:rFonts w:ascii="Arial" w:hAnsi="Arial" w:cs="Arial"/>
          <w:sz w:val="20"/>
          <w:szCs w:val="20"/>
        </w:rPr>
        <w:t>o</w:t>
      </w:r>
      <w:r w:rsidRPr="00055AAD">
        <w:rPr>
          <w:rFonts w:ascii="Arial" w:hAnsi="Arial" w:cs="Arial"/>
          <w:sz w:val="20"/>
          <w:szCs w:val="20"/>
        </w:rPr>
        <w:t xml:space="preserve"> der Blaubereich. Der türkise Farbstich wird übrigens von Schwebstoffen verursacht. Ganz typisch lässt sich dies bei manchen intensiv türkisfarbenen Gebirgsseen beobachten, </w:t>
      </w:r>
      <w:r w:rsidR="00181F27" w:rsidRPr="00055AAD">
        <w:rPr>
          <w:rFonts w:ascii="Arial" w:hAnsi="Arial" w:cs="Arial"/>
          <w:sz w:val="20"/>
          <w:szCs w:val="20"/>
        </w:rPr>
        <w:t>in die</w:t>
      </w:r>
      <w:r w:rsidRPr="00055AAD">
        <w:rPr>
          <w:rFonts w:ascii="Arial" w:hAnsi="Arial" w:cs="Arial"/>
          <w:sz w:val="20"/>
          <w:szCs w:val="20"/>
        </w:rPr>
        <w:t xml:space="preserve"> zufließende</w:t>
      </w:r>
      <w:r w:rsidR="00181F27" w:rsidRPr="00055AAD">
        <w:rPr>
          <w:rFonts w:ascii="Arial" w:hAnsi="Arial" w:cs="Arial"/>
          <w:sz w:val="20"/>
          <w:szCs w:val="20"/>
        </w:rPr>
        <w:t>s</w:t>
      </w:r>
      <w:r w:rsidRPr="00055AAD">
        <w:rPr>
          <w:rFonts w:ascii="Arial" w:hAnsi="Arial" w:cs="Arial"/>
          <w:sz w:val="20"/>
          <w:szCs w:val="20"/>
        </w:rPr>
        <w:t xml:space="preserve"> Gletscherwasser reichlich Schwebstoffe – die sogenannte Gletschermilch – in den See schwemmt.</w:t>
      </w:r>
    </w:p>
    <w:p w:rsidR="00EA268D" w:rsidRPr="00055AAD" w:rsidRDefault="00EA268D" w:rsidP="00EA268D">
      <w:pPr>
        <w:shd w:val="clear" w:color="auto" w:fill="DBE5F1"/>
        <w:spacing w:after="120" w:line="300" w:lineRule="atLeast"/>
        <w:rPr>
          <w:rFonts w:ascii="Arial" w:hAnsi="Arial" w:cs="Arial"/>
          <w:sz w:val="18"/>
          <w:szCs w:val="20"/>
        </w:rPr>
      </w:pPr>
      <w:r w:rsidRPr="00055AAD">
        <w:rPr>
          <w:rFonts w:ascii="Arial" w:hAnsi="Arial" w:cs="Arial"/>
          <w:b/>
          <w:sz w:val="18"/>
          <w:szCs w:val="20"/>
        </w:rPr>
        <w:t>Die Wirkung von Mauern und Wellen</w:t>
      </w:r>
      <w:r w:rsidRPr="00055AAD">
        <w:rPr>
          <w:rFonts w:ascii="Arial" w:hAnsi="Arial" w:cs="Arial"/>
          <w:sz w:val="18"/>
          <w:szCs w:val="20"/>
        </w:rPr>
        <w:br/>
        <w:t xml:space="preserve">Etwa 300 vom Menschen errichtete Anlagen – Häfen, Steganlagen, Bojenfelder, Strandbäder und Uferpromenaden – machen am Bodensee dem ökologisch so empfindlichen Flachwasserbereich zu schaffen. Hinzu kommen zahlreiche Mauern zur Uferbefestigung, </w:t>
      </w:r>
      <w:r w:rsidRPr="00055AAD">
        <w:rPr>
          <w:rFonts w:ascii="Arial" w:hAnsi="Arial" w:cs="Arial"/>
          <w:b/>
          <w:sz w:val="18"/>
          <w:szCs w:val="20"/>
        </w:rPr>
        <w:t>Buhnen</w:t>
      </w:r>
      <w:r w:rsidRPr="00055AAD">
        <w:rPr>
          <w:rFonts w:ascii="Arial" w:hAnsi="Arial" w:cs="Arial"/>
          <w:sz w:val="18"/>
          <w:szCs w:val="20"/>
        </w:rPr>
        <w:t xml:space="preserve"> und Freizeiteinrichtungen wie Bäder und Campingplätze. Besonders nachteilig sind mehr oder weniger senkrechte Mauern. Hier werden die ankommenden Wellen zum See hin reflektiert oder sie wandern parallel zum Ufer an den Mauern entlang. Dort, wo die Mauer endet und in das natürliche Ufer übergeht, entfalten sie dann ihre gesamte Kraft – das Ufer wird an dieser Stelle weitaus</w:t>
      </w:r>
      <w:r w:rsidR="005D4438" w:rsidRPr="00055AAD">
        <w:rPr>
          <w:rFonts w:ascii="Arial" w:hAnsi="Arial" w:cs="Arial"/>
          <w:sz w:val="18"/>
          <w:szCs w:val="20"/>
        </w:rPr>
        <w:t xml:space="preserve"> </w:t>
      </w:r>
      <w:r w:rsidRPr="00055AAD">
        <w:rPr>
          <w:rFonts w:ascii="Arial" w:hAnsi="Arial" w:cs="Arial"/>
          <w:sz w:val="18"/>
          <w:szCs w:val="20"/>
        </w:rPr>
        <w:t>stärker abgetragen als dies natürlicherweise der Fall wäre. Dabei haben Untersuchungen gezeigt, dass die Auswirku</w:t>
      </w:r>
      <w:r w:rsidR="00BC6356" w:rsidRPr="00055AAD">
        <w:rPr>
          <w:rFonts w:ascii="Arial" w:hAnsi="Arial" w:cs="Arial"/>
          <w:sz w:val="18"/>
          <w:szCs w:val="20"/>
        </w:rPr>
        <w:t>n</w:t>
      </w:r>
      <w:r w:rsidRPr="00055AAD">
        <w:rPr>
          <w:rFonts w:ascii="Arial" w:hAnsi="Arial" w:cs="Arial"/>
          <w:sz w:val="18"/>
          <w:szCs w:val="20"/>
        </w:rPr>
        <w:t xml:space="preserve">gen auf die benachbarten natürlichen Uferzonen umso größer sind, je länger und massiver die Mauern sind. Doch auch die von Wind und Wellen verursachten Strömungsverhältnisse haben sich geändert, seit der Mensch die Ufer nach seinen Vorstellungen gestaltet hat. In der Regel verlaufen die Strömungen unter natürlichen Bedingungen mit </w:t>
      </w:r>
      <w:r w:rsidR="00E25CC3" w:rsidRPr="00055AAD">
        <w:rPr>
          <w:rFonts w:ascii="Arial" w:hAnsi="Arial" w:cs="Arial"/>
          <w:sz w:val="18"/>
          <w:szCs w:val="20"/>
        </w:rPr>
        <w:t>gemäßigter</w:t>
      </w:r>
      <w:r w:rsidRPr="00055AAD">
        <w:rPr>
          <w:rFonts w:ascii="Arial" w:hAnsi="Arial" w:cs="Arial"/>
          <w:sz w:val="18"/>
          <w:szCs w:val="20"/>
        </w:rPr>
        <w:t xml:space="preserve"> Geschwindi</w:t>
      </w:r>
      <w:r w:rsidR="00BC6356" w:rsidRPr="00055AAD">
        <w:rPr>
          <w:rFonts w:ascii="Arial" w:hAnsi="Arial" w:cs="Arial"/>
          <w:sz w:val="18"/>
          <w:szCs w:val="20"/>
        </w:rPr>
        <w:t>g</w:t>
      </w:r>
      <w:r w:rsidRPr="00055AAD">
        <w:rPr>
          <w:rFonts w:ascii="Arial" w:hAnsi="Arial" w:cs="Arial"/>
          <w:sz w:val="18"/>
          <w:szCs w:val="20"/>
        </w:rPr>
        <w:t>keit parallel zum Ufer. In Bereichen mit ma</w:t>
      </w:r>
      <w:r w:rsidR="00BC6356" w:rsidRPr="00055AAD">
        <w:rPr>
          <w:rFonts w:ascii="Arial" w:hAnsi="Arial" w:cs="Arial"/>
          <w:sz w:val="18"/>
          <w:szCs w:val="20"/>
        </w:rPr>
        <w:t>ss</w:t>
      </w:r>
      <w:r w:rsidRPr="00055AAD">
        <w:rPr>
          <w:rFonts w:ascii="Arial" w:hAnsi="Arial" w:cs="Arial"/>
          <w:sz w:val="18"/>
          <w:szCs w:val="20"/>
        </w:rPr>
        <w:t xml:space="preserve">iver Uferverbauung jedoch erreichen sie eine erheblich höhere Geschwindigkeit als in Flachwasserzonen mit natürlichem Ufer. Und in Häfen sowie in der Nähe von Stegen und </w:t>
      </w:r>
      <w:r w:rsidRPr="00055AAD">
        <w:rPr>
          <w:rFonts w:ascii="Arial" w:hAnsi="Arial" w:cs="Arial"/>
          <w:b/>
          <w:sz w:val="18"/>
          <w:szCs w:val="20"/>
        </w:rPr>
        <w:t>Molen</w:t>
      </w:r>
      <w:r w:rsidRPr="00055AAD">
        <w:rPr>
          <w:rFonts w:ascii="Arial" w:hAnsi="Arial" w:cs="Arial"/>
          <w:sz w:val="18"/>
          <w:szCs w:val="20"/>
        </w:rPr>
        <w:t xml:space="preserve"> werden die natürlichen Strömungen so umgelenkt, dass Verlandungs- und Verschlammungszonen entstehen. Diese behindern</w:t>
      </w:r>
      <w:r w:rsidR="00BC6356" w:rsidRPr="00055AAD">
        <w:rPr>
          <w:rFonts w:ascii="Arial" w:hAnsi="Arial" w:cs="Arial"/>
          <w:sz w:val="18"/>
          <w:szCs w:val="20"/>
        </w:rPr>
        <w:t xml:space="preserve"> </w:t>
      </w:r>
      <w:r w:rsidRPr="00055AAD">
        <w:rPr>
          <w:rFonts w:ascii="Arial" w:hAnsi="Arial" w:cs="Arial"/>
          <w:sz w:val="18"/>
          <w:szCs w:val="20"/>
        </w:rPr>
        <w:t>nicht nur die Sch</w:t>
      </w:r>
      <w:r w:rsidR="00BC6356" w:rsidRPr="00055AAD">
        <w:rPr>
          <w:rFonts w:ascii="Arial" w:hAnsi="Arial" w:cs="Arial"/>
          <w:sz w:val="18"/>
          <w:szCs w:val="20"/>
        </w:rPr>
        <w:t>i</w:t>
      </w:r>
      <w:r w:rsidRPr="00055AAD">
        <w:rPr>
          <w:rFonts w:ascii="Arial" w:hAnsi="Arial" w:cs="Arial"/>
          <w:sz w:val="18"/>
          <w:szCs w:val="20"/>
        </w:rPr>
        <w:t>fffahrt, sondern stellen auch ein ästhetisches Problem dar, weil sie leicht veralten und verkrauten.</w:t>
      </w:r>
    </w:p>
    <w:p w:rsidR="00EA268D" w:rsidRPr="00055AAD" w:rsidRDefault="00EA268D" w:rsidP="00EA268D">
      <w:pPr>
        <w:shd w:val="clear" w:color="auto" w:fill="FFFFFF"/>
        <w:spacing w:after="120" w:line="300" w:lineRule="atLeast"/>
        <w:rPr>
          <w:rFonts w:ascii="Arial" w:hAnsi="Arial" w:cs="Arial"/>
          <w:color w:val="FF0000"/>
          <w:sz w:val="18"/>
          <w:szCs w:val="20"/>
          <w:shd w:val="clear" w:color="auto" w:fill="FFFFFF"/>
        </w:rPr>
      </w:pPr>
      <w:r w:rsidRPr="00055AAD">
        <w:rPr>
          <w:rFonts w:ascii="Arial" w:hAnsi="Arial" w:cs="Arial"/>
          <w:sz w:val="18"/>
          <w:szCs w:val="20"/>
        </w:rPr>
        <w:t xml:space="preserve"> </w:t>
      </w:r>
      <w:r w:rsidRPr="00055AAD">
        <w:rPr>
          <w:rFonts w:ascii="Arial" w:hAnsi="Arial" w:cs="Arial"/>
          <w:sz w:val="16"/>
          <w:szCs w:val="20"/>
          <w:shd w:val="clear" w:color="auto" w:fill="FFFFFF"/>
        </w:rPr>
        <w:t xml:space="preserve">(Quelle: Der Bodensee. Ein Naturraum im Wandel, </w:t>
      </w:r>
      <w:r w:rsidR="008F3CFA" w:rsidRPr="00055AAD">
        <w:rPr>
          <w:rFonts w:ascii="Arial" w:hAnsi="Arial" w:cs="Arial"/>
          <w:sz w:val="16"/>
          <w:szCs w:val="20"/>
          <w:shd w:val="clear" w:color="auto" w:fill="FFFFFF"/>
        </w:rPr>
        <w:t xml:space="preserve">2009, </w:t>
      </w:r>
      <w:r w:rsidRPr="00055AAD">
        <w:rPr>
          <w:rFonts w:ascii="Arial" w:hAnsi="Arial" w:cs="Arial"/>
          <w:sz w:val="16"/>
          <w:szCs w:val="20"/>
          <w:shd w:val="clear" w:color="auto" w:fill="FFFFFF"/>
        </w:rPr>
        <w:t>S. 34 – 35)</w:t>
      </w:r>
      <w:r w:rsidRPr="00055AAD">
        <w:rPr>
          <w:rFonts w:ascii="Arial" w:hAnsi="Arial" w:cs="Arial"/>
          <w:sz w:val="18"/>
          <w:szCs w:val="20"/>
          <w:shd w:val="clear" w:color="auto" w:fill="FFFFFF"/>
        </w:rPr>
        <w:t xml:space="preserve">   </w:t>
      </w:r>
      <w:r w:rsidR="00394D5C" w:rsidRPr="00055AAD">
        <w:rPr>
          <w:rFonts w:ascii="Arial" w:hAnsi="Arial" w:cs="Arial"/>
          <w:sz w:val="18"/>
          <w:szCs w:val="20"/>
          <w:shd w:val="clear" w:color="auto" w:fill="FFFFFF"/>
        </w:rPr>
        <w:t xml:space="preserve">            </w:t>
      </w:r>
      <w:r w:rsidRPr="00055AAD">
        <w:rPr>
          <w:rFonts w:ascii="Arial" w:hAnsi="Arial" w:cs="Arial"/>
          <w:sz w:val="18"/>
          <w:szCs w:val="20"/>
          <w:shd w:val="clear" w:color="auto" w:fill="FFFFFF"/>
        </w:rPr>
        <w:t xml:space="preserve"> </w:t>
      </w:r>
      <w:r w:rsidRPr="00055AAD">
        <w:rPr>
          <w:rFonts w:ascii="Arial" w:hAnsi="Arial" w:cs="Arial"/>
          <w:color w:val="FF0000"/>
          <w:sz w:val="18"/>
          <w:szCs w:val="20"/>
          <w:shd w:val="clear" w:color="auto" w:fill="FFFFFF"/>
        </w:rPr>
        <w:t>Individuelle Lösungsmöglichkeiten!</w:t>
      </w:r>
    </w:p>
    <w:sectPr w:rsidR="00EA268D" w:rsidRPr="00055AAD" w:rsidSect="002120B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69F" w:rsidRDefault="001C269F" w:rsidP="00AE5C14">
      <w:r>
        <w:separator/>
      </w:r>
    </w:p>
  </w:endnote>
  <w:endnote w:type="continuationSeparator" w:id="0">
    <w:p w:rsidR="001C269F" w:rsidRDefault="001C269F" w:rsidP="00AE5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182" w:rsidRDefault="0018318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C14" w:rsidRPr="00AE5C14" w:rsidRDefault="00AE5C14" w:rsidP="00AE5C14">
    <w:pPr>
      <w:pStyle w:val="Fuzeile"/>
      <w:tabs>
        <w:tab w:val="clear" w:pos="4536"/>
      </w:tabs>
      <w:rPr>
        <w:rFonts w:ascii="Tahoma" w:hAnsi="Tahoma" w:cs="Tahoma"/>
        <w:sz w:val="12"/>
      </w:rPr>
    </w:pPr>
    <w:r>
      <w:rPr>
        <w:rFonts w:ascii="Tahoma" w:hAnsi="Tahoma" w:cs="Tahoma"/>
        <w:sz w:val="12"/>
      </w:rPr>
      <w:tab/>
    </w:r>
    <w:r w:rsidRPr="00055AAD">
      <w:rPr>
        <w:rFonts w:ascii="Arial" w:hAnsi="Arial" w:cs="Arial"/>
        <w:sz w:val="20"/>
        <w:szCs w:val="20"/>
      </w:rPr>
      <w:fldChar w:fldCharType="begin"/>
    </w:r>
    <w:r w:rsidRPr="00055AAD">
      <w:rPr>
        <w:rFonts w:ascii="Arial" w:hAnsi="Arial" w:cs="Arial"/>
        <w:sz w:val="20"/>
        <w:szCs w:val="20"/>
      </w:rPr>
      <w:instrText xml:space="preserve"> PAGE  \* Arabic  \* MERGEFORMAT </w:instrText>
    </w:r>
    <w:r w:rsidRPr="00055AAD">
      <w:rPr>
        <w:rFonts w:ascii="Arial" w:hAnsi="Arial" w:cs="Arial"/>
        <w:sz w:val="20"/>
        <w:szCs w:val="20"/>
      </w:rPr>
      <w:fldChar w:fldCharType="separate"/>
    </w:r>
    <w:r w:rsidR="001507B2">
      <w:rPr>
        <w:rFonts w:ascii="Arial" w:hAnsi="Arial" w:cs="Arial"/>
        <w:noProof/>
        <w:sz w:val="20"/>
        <w:szCs w:val="20"/>
      </w:rPr>
      <w:t>1</w:t>
    </w:r>
    <w:r w:rsidRPr="00055AAD">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182" w:rsidRDefault="0018318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69F" w:rsidRDefault="001C269F" w:rsidP="00AE5C14">
      <w:r>
        <w:separator/>
      </w:r>
    </w:p>
  </w:footnote>
  <w:footnote w:type="continuationSeparator" w:id="0">
    <w:p w:rsidR="001C269F" w:rsidRDefault="001C269F" w:rsidP="00AE5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182" w:rsidRDefault="0018318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182" w:rsidRPr="000B41F3" w:rsidRDefault="000B41F3">
    <w:pPr>
      <w:pStyle w:val="Kopfzeile"/>
      <w:rPr>
        <w:rFonts w:ascii="Arial" w:hAnsi="Arial" w:cs="Arial"/>
        <w:sz w:val="20"/>
        <w:szCs w:val="20"/>
      </w:rPr>
    </w:pPr>
    <w:r w:rsidRPr="000B41F3">
      <w:rPr>
        <w:rFonts w:ascii="Arial" w:hAnsi="Arial" w:cs="Arial"/>
        <w:sz w:val="20"/>
        <w:szCs w:val="20"/>
      </w:rPr>
      <w:t>IGKB Arbeitsblatt 3 Lebensgemeinschaften in der Uferregion</w:t>
    </w:r>
    <w:r w:rsidR="007D469C">
      <w:rPr>
        <w:rFonts w:ascii="Arial" w:hAnsi="Arial" w:cs="Arial"/>
        <w:sz w:val="20"/>
        <w:szCs w:val="20"/>
      </w:rPr>
      <w:t xml:space="preserve"> Lehrer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182" w:rsidRDefault="0018318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117B"/>
    <w:multiLevelType w:val="hybridMultilevel"/>
    <w:tmpl w:val="508A45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1C441F"/>
    <w:multiLevelType w:val="multilevel"/>
    <w:tmpl w:val="2D0EFDF4"/>
    <w:lvl w:ilvl="0">
      <w:start w:val="1"/>
      <w:numFmt w:val="decimal"/>
      <w:pStyle w:val="berschrift1"/>
      <w:lvlText w:val="%1"/>
      <w:lvlJc w:val="left"/>
      <w:pPr>
        <w:tabs>
          <w:tab w:val="num" w:pos="1141"/>
        </w:tabs>
        <w:ind w:left="1141" w:hanging="432"/>
      </w:pPr>
    </w:lvl>
    <w:lvl w:ilvl="1">
      <w:start w:val="1"/>
      <w:numFmt w:val="decimal"/>
      <w:lvlText w:val="%1.%2"/>
      <w:lvlJc w:val="left"/>
      <w:pPr>
        <w:tabs>
          <w:tab w:val="num" w:pos="1285"/>
        </w:tabs>
        <w:ind w:left="1285" w:hanging="576"/>
      </w:pPr>
    </w:lvl>
    <w:lvl w:ilvl="2">
      <w:start w:val="1"/>
      <w:numFmt w:val="decimal"/>
      <w:pStyle w:val="berschrift3"/>
      <w:lvlText w:val="%1.%2.%3"/>
      <w:lvlJc w:val="left"/>
      <w:pPr>
        <w:tabs>
          <w:tab w:val="num" w:pos="1429"/>
        </w:tabs>
        <w:ind w:left="1429" w:hanging="720"/>
      </w:pPr>
    </w:lvl>
    <w:lvl w:ilvl="3">
      <w:start w:val="1"/>
      <w:numFmt w:val="decimal"/>
      <w:lvlText w:val="%1.%2.%3.%4"/>
      <w:lvlJc w:val="left"/>
      <w:pPr>
        <w:tabs>
          <w:tab w:val="num" w:pos="1573"/>
        </w:tabs>
        <w:ind w:left="1573" w:hanging="864"/>
      </w:pPr>
    </w:lvl>
    <w:lvl w:ilvl="4">
      <w:start w:val="1"/>
      <w:numFmt w:val="decimal"/>
      <w:pStyle w:val="berschrift5"/>
      <w:lvlText w:val="%1.%2.%3.%4.%5"/>
      <w:lvlJc w:val="left"/>
      <w:pPr>
        <w:tabs>
          <w:tab w:val="num" w:pos="1717"/>
        </w:tabs>
        <w:ind w:left="1717" w:hanging="1008"/>
      </w:pPr>
    </w:lvl>
    <w:lvl w:ilvl="5">
      <w:start w:val="1"/>
      <w:numFmt w:val="decimal"/>
      <w:pStyle w:val="berschrift6"/>
      <w:lvlText w:val="%1.%2.%3.%4.%5.%6"/>
      <w:lvlJc w:val="left"/>
      <w:pPr>
        <w:tabs>
          <w:tab w:val="num" w:pos="1861"/>
        </w:tabs>
        <w:ind w:left="1861" w:hanging="1152"/>
      </w:pPr>
    </w:lvl>
    <w:lvl w:ilvl="6">
      <w:start w:val="1"/>
      <w:numFmt w:val="decimal"/>
      <w:pStyle w:val="berschrift7"/>
      <w:lvlText w:val="%1.%2.%3.%4.%5.%6.%7"/>
      <w:lvlJc w:val="left"/>
      <w:pPr>
        <w:tabs>
          <w:tab w:val="num" w:pos="2005"/>
        </w:tabs>
        <w:ind w:left="2005" w:hanging="1296"/>
      </w:pPr>
    </w:lvl>
    <w:lvl w:ilvl="7">
      <w:start w:val="1"/>
      <w:numFmt w:val="decimal"/>
      <w:pStyle w:val="berschrift8"/>
      <w:lvlText w:val="%1.%2.%3.%4.%5.%6.%7.%8"/>
      <w:lvlJc w:val="left"/>
      <w:pPr>
        <w:tabs>
          <w:tab w:val="num" w:pos="2149"/>
        </w:tabs>
        <w:ind w:left="2149" w:hanging="1440"/>
      </w:pPr>
    </w:lvl>
    <w:lvl w:ilvl="8">
      <w:start w:val="1"/>
      <w:numFmt w:val="decimal"/>
      <w:pStyle w:val="berschrift9"/>
      <w:lvlText w:val="%1.%2.%3.%4.%5.%6.%7.%8.%9"/>
      <w:lvlJc w:val="left"/>
      <w:pPr>
        <w:tabs>
          <w:tab w:val="num" w:pos="2293"/>
        </w:tabs>
        <w:ind w:left="2293" w:hanging="1584"/>
      </w:pPr>
    </w:lvl>
  </w:abstractNum>
  <w:abstractNum w:abstractNumId="2" w15:restartNumberingAfterBreak="0">
    <w:nsid w:val="0CDF08D5"/>
    <w:multiLevelType w:val="hybridMultilevel"/>
    <w:tmpl w:val="EDF2E7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7F097C"/>
    <w:multiLevelType w:val="multilevel"/>
    <w:tmpl w:val="B8866B1E"/>
    <w:lvl w:ilvl="0">
      <w:start w:val="5"/>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pStyle w:val="berschrift4"/>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15:restartNumberingAfterBreak="0">
    <w:nsid w:val="35BC18DA"/>
    <w:multiLevelType w:val="hybridMultilevel"/>
    <w:tmpl w:val="373A1F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62C695B"/>
    <w:multiLevelType w:val="hybridMultilevel"/>
    <w:tmpl w:val="0D84C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C9654F4"/>
    <w:multiLevelType w:val="hybridMultilevel"/>
    <w:tmpl w:val="AAAAAD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E53176D"/>
    <w:multiLevelType w:val="hybridMultilevel"/>
    <w:tmpl w:val="D14843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FD037BC"/>
    <w:multiLevelType w:val="hybridMultilevel"/>
    <w:tmpl w:val="ECB0D9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A117CBF"/>
    <w:multiLevelType w:val="hybridMultilevel"/>
    <w:tmpl w:val="FD740F8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03759A5"/>
    <w:multiLevelType w:val="multilevel"/>
    <w:tmpl w:val="C826E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4C0C0D"/>
    <w:multiLevelType w:val="hybridMultilevel"/>
    <w:tmpl w:val="E334DD40"/>
    <w:lvl w:ilvl="0" w:tplc="38685E5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366136C"/>
    <w:multiLevelType w:val="hybridMultilevel"/>
    <w:tmpl w:val="8B78E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FBA7FC3"/>
    <w:multiLevelType w:val="hybridMultilevel"/>
    <w:tmpl w:val="3C18EF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7792699"/>
    <w:multiLevelType w:val="hybridMultilevel"/>
    <w:tmpl w:val="527819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1"/>
  </w:num>
  <w:num w:numId="3">
    <w:abstractNumId w:val="3"/>
  </w:num>
  <w:num w:numId="4">
    <w:abstractNumId w:val="1"/>
  </w:num>
  <w:num w:numId="5">
    <w:abstractNumId w:val="1"/>
  </w:num>
  <w:num w:numId="6">
    <w:abstractNumId w:val="1"/>
  </w:num>
  <w:num w:numId="7">
    <w:abstractNumId w:val="1"/>
  </w:num>
  <w:num w:numId="8">
    <w:abstractNumId w:val="1"/>
  </w:num>
  <w:num w:numId="9">
    <w:abstractNumId w:val="8"/>
  </w:num>
  <w:num w:numId="10">
    <w:abstractNumId w:val="12"/>
  </w:num>
  <w:num w:numId="11">
    <w:abstractNumId w:val="14"/>
  </w:num>
  <w:num w:numId="12">
    <w:abstractNumId w:val="11"/>
  </w:num>
  <w:num w:numId="13">
    <w:abstractNumId w:val="10"/>
  </w:num>
  <w:num w:numId="14">
    <w:abstractNumId w:val="5"/>
  </w:num>
  <w:num w:numId="15">
    <w:abstractNumId w:val="13"/>
  </w:num>
  <w:num w:numId="16">
    <w:abstractNumId w:val="2"/>
  </w:num>
  <w:num w:numId="17">
    <w:abstractNumId w:val="4"/>
  </w:num>
  <w:num w:numId="18">
    <w:abstractNumId w:val="0"/>
  </w:num>
  <w:num w:numId="19">
    <w:abstractNumId w:val="9"/>
  </w:num>
  <w:num w:numId="20">
    <w:abstractNumId w:val="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E02"/>
    <w:rsid w:val="00007847"/>
    <w:rsid w:val="00016E02"/>
    <w:rsid w:val="0002460D"/>
    <w:rsid w:val="00024B09"/>
    <w:rsid w:val="00034E68"/>
    <w:rsid w:val="00042088"/>
    <w:rsid w:val="00055AAD"/>
    <w:rsid w:val="00060F59"/>
    <w:rsid w:val="00062D16"/>
    <w:rsid w:val="00063DAB"/>
    <w:rsid w:val="00066E8D"/>
    <w:rsid w:val="00096296"/>
    <w:rsid w:val="000A416D"/>
    <w:rsid w:val="000B41F3"/>
    <w:rsid w:val="000D386A"/>
    <w:rsid w:val="000F6F5F"/>
    <w:rsid w:val="00115164"/>
    <w:rsid w:val="00144830"/>
    <w:rsid w:val="001507B2"/>
    <w:rsid w:val="00153611"/>
    <w:rsid w:val="0015516E"/>
    <w:rsid w:val="00175DC0"/>
    <w:rsid w:val="00180D33"/>
    <w:rsid w:val="00181F27"/>
    <w:rsid w:val="00183182"/>
    <w:rsid w:val="00186F2C"/>
    <w:rsid w:val="00187ED1"/>
    <w:rsid w:val="001A0334"/>
    <w:rsid w:val="001B289B"/>
    <w:rsid w:val="001B7F7E"/>
    <w:rsid w:val="001C269F"/>
    <w:rsid w:val="001C3531"/>
    <w:rsid w:val="001D4B2D"/>
    <w:rsid w:val="001E07D1"/>
    <w:rsid w:val="001E41D2"/>
    <w:rsid w:val="0020279F"/>
    <w:rsid w:val="002079FC"/>
    <w:rsid w:val="002120B0"/>
    <w:rsid w:val="00222999"/>
    <w:rsid w:val="002358E1"/>
    <w:rsid w:val="002428D1"/>
    <w:rsid w:val="002644B5"/>
    <w:rsid w:val="00270CA6"/>
    <w:rsid w:val="002A5CE0"/>
    <w:rsid w:val="002B2B08"/>
    <w:rsid w:val="002D5B61"/>
    <w:rsid w:val="0033674C"/>
    <w:rsid w:val="003505C0"/>
    <w:rsid w:val="0035559C"/>
    <w:rsid w:val="00394D5C"/>
    <w:rsid w:val="003D000A"/>
    <w:rsid w:val="003F0D16"/>
    <w:rsid w:val="004107F8"/>
    <w:rsid w:val="00444569"/>
    <w:rsid w:val="00447868"/>
    <w:rsid w:val="00455A66"/>
    <w:rsid w:val="004A6D2B"/>
    <w:rsid w:val="004B5234"/>
    <w:rsid w:val="004D7774"/>
    <w:rsid w:val="004E679E"/>
    <w:rsid w:val="004F03D5"/>
    <w:rsid w:val="00504870"/>
    <w:rsid w:val="00510CED"/>
    <w:rsid w:val="005633B5"/>
    <w:rsid w:val="0057167F"/>
    <w:rsid w:val="00577BD0"/>
    <w:rsid w:val="0058105C"/>
    <w:rsid w:val="005868D4"/>
    <w:rsid w:val="005C1011"/>
    <w:rsid w:val="005D1905"/>
    <w:rsid w:val="005D4438"/>
    <w:rsid w:val="005D6FD5"/>
    <w:rsid w:val="005D74BC"/>
    <w:rsid w:val="005E797F"/>
    <w:rsid w:val="00613E5A"/>
    <w:rsid w:val="00626C74"/>
    <w:rsid w:val="00633824"/>
    <w:rsid w:val="006342A4"/>
    <w:rsid w:val="006609C4"/>
    <w:rsid w:val="006A5236"/>
    <w:rsid w:val="006A5753"/>
    <w:rsid w:val="006B5FEC"/>
    <w:rsid w:val="006C47C7"/>
    <w:rsid w:val="006D1D82"/>
    <w:rsid w:val="006E6FFE"/>
    <w:rsid w:val="006E7D09"/>
    <w:rsid w:val="0070688C"/>
    <w:rsid w:val="007167B3"/>
    <w:rsid w:val="0073245D"/>
    <w:rsid w:val="00736BC9"/>
    <w:rsid w:val="00753C10"/>
    <w:rsid w:val="007953AA"/>
    <w:rsid w:val="007A02C1"/>
    <w:rsid w:val="007A4322"/>
    <w:rsid w:val="007C3514"/>
    <w:rsid w:val="007D0304"/>
    <w:rsid w:val="007D1C22"/>
    <w:rsid w:val="007D1CDF"/>
    <w:rsid w:val="007D469C"/>
    <w:rsid w:val="007D6307"/>
    <w:rsid w:val="00815236"/>
    <w:rsid w:val="00820671"/>
    <w:rsid w:val="00826C38"/>
    <w:rsid w:val="00827F8F"/>
    <w:rsid w:val="00830B01"/>
    <w:rsid w:val="00840FE4"/>
    <w:rsid w:val="00853A4C"/>
    <w:rsid w:val="0088198E"/>
    <w:rsid w:val="008A41AD"/>
    <w:rsid w:val="008C00FE"/>
    <w:rsid w:val="008C373F"/>
    <w:rsid w:val="008F3CFA"/>
    <w:rsid w:val="008F695B"/>
    <w:rsid w:val="00912FDF"/>
    <w:rsid w:val="00920780"/>
    <w:rsid w:val="00940BCD"/>
    <w:rsid w:val="00953E3A"/>
    <w:rsid w:val="00971CA1"/>
    <w:rsid w:val="00993134"/>
    <w:rsid w:val="00995383"/>
    <w:rsid w:val="00995D95"/>
    <w:rsid w:val="009D0B40"/>
    <w:rsid w:val="009E03C0"/>
    <w:rsid w:val="00A0162A"/>
    <w:rsid w:val="00A129D8"/>
    <w:rsid w:val="00A53916"/>
    <w:rsid w:val="00A70ED0"/>
    <w:rsid w:val="00A760AE"/>
    <w:rsid w:val="00A85B47"/>
    <w:rsid w:val="00AA6240"/>
    <w:rsid w:val="00AD2A85"/>
    <w:rsid w:val="00AD4BA0"/>
    <w:rsid w:val="00AE5C14"/>
    <w:rsid w:val="00AF03F9"/>
    <w:rsid w:val="00AF1288"/>
    <w:rsid w:val="00AF5754"/>
    <w:rsid w:val="00B11478"/>
    <w:rsid w:val="00B160B2"/>
    <w:rsid w:val="00B37245"/>
    <w:rsid w:val="00B550C4"/>
    <w:rsid w:val="00B655E8"/>
    <w:rsid w:val="00B82529"/>
    <w:rsid w:val="00B84D32"/>
    <w:rsid w:val="00B85DA1"/>
    <w:rsid w:val="00BA18BD"/>
    <w:rsid w:val="00BA4BF5"/>
    <w:rsid w:val="00BB5DD7"/>
    <w:rsid w:val="00BC6356"/>
    <w:rsid w:val="00BF0A7E"/>
    <w:rsid w:val="00BF173C"/>
    <w:rsid w:val="00C05F08"/>
    <w:rsid w:val="00C2224E"/>
    <w:rsid w:val="00C43664"/>
    <w:rsid w:val="00C55E4B"/>
    <w:rsid w:val="00C66955"/>
    <w:rsid w:val="00C7378A"/>
    <w:rsid w:val="00C94CE7"/>
    <w:rsid w:val="00CA5748"/>
    <w:rsid w:val="00CD496B"/>
    <w:rsid w:val="00CD7146"/>
    <w:rsid w:val="00CF6AFD"/>
    <w:rsid w:val="00D41EEA"/>
    <w:rsid w:val="00D851B1"/>
    <w:rsid w:val="00DA24F6"/>
    <w:rsid w:val="00DB0582"/>
    <w:rsid w:val="00DB24C7"/>
    <w:rsid w:val="00DE39FC"/>
    <w:rsid w:val="00DE6B6C"/>
    <w:rsid w:val="00DF63BF"/>
    <w:rsid w:val="00E12161"/>
    <w:rsid w:val="00E25CC3"/>
    <w:rsid w:val="00E34C56"/>
    <w:rsid w:val="00E40D33"/>
    <w:rsid w:val="00E82BF2"/>
    <w:rsid w:val="00EA1D58"/>
    <w:rsid w:val="00EA268D"/>
    <w:rsid w:val="00EA4A5B"/>
    <w:rsid w:val="00EB03C3"/>
    <w:rsid w:val="00ED4354"/>
    <w:rsid w:val="00EF3B1D"/>
    <w:rsid w:val="00F000CF"/>
    <w:rsid w:val="00F116FD"/>
    <w:rsid w:val="00F24FD0"/>
    <w:rsid w:val="00F55499"/>
    <w:rsid w:val="00F70C0B"/>
    <w:rsid w:val="00FC3E6F"/>
    <w:rsid w:val="00FD05B1"/>
    <w:rsid w:val="00FD07E3"/>
    <w:rsid w:val="00FD3053"/>
    <w:rsid w:val="00FD6B96"/>
    <w:rsid w:val="00FE10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A24925"/>
  <w15:chartTrackingRefBased/>
  <w15:docId w15:val="{2F260884-47E2-43F5-8B11-FE9C08162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43664"/>
    <w:rPr>
      <w:sz w:val="24"/>
      <w:szCs w:val="24"/>
    </w:rPr>
  </w:style>
  <w:style w:type="paragraph" w:styleId="berschrift1">
    <w:name w:val="heading 1"/>
    <w:basedOn w:val="Standard"/>
    <w:next w:val="Standard"/>
    <w:link w:val="berschrift1Zchn"/>
    <w:uiPriority w:val="9"/>
    <w:qFormat/>
    <w:rsid w:val="00C43664"/>
    <w:pPr>
      <w:keepNext/>
      <w:numPr>
        <w:numId w:val="8"/>
      </w:numPr>
      <w:spacing w:after="360"/>
      <w:outlineLvl w:val="0"/>
    </w:pPr>
    <w:rPr>
      <w:rFonts w:ascii="Tahoma" w:hAnsi="Tahoma" w:cs="Tahoma"/>
      <w:b/>
      <w:bCs/>
      <w:kern w:val="32"/>
      <w:sz w:val="28"/>
      <w:szCs w:val="32"/>
    </w:rPr>
  </w:style>
  <w:style w:type="paragraph" w:styleId="berschrift2">
    <w:name w:val="heading 2"/>
    <w:basedOn w:val="Standard"/>
    <w:next w:val="Standard"/>
    <w:link w:val="berschrift2Zchn"/>
    <w:qFormat/>
    <w:rsid w:val="00C43664"/>
    <w:pPr>
      <w:keepNext/>
      <w:spacing w:after="240" w:line="300" w:lineRule="exact"/>
      <w:outlineLvl w:val="1"/>
    </w:pPr>
    <w:rPr>
      <w:rFonts w:ascii="Tahoma" w:hAnsi="Tahoma" w:cs="Tahoma"/>
      <w:b/>
      <w:bCs/>
    </w:rPr>
  </w:style>
  <w:style w:type="paragraph" w:styleId="berschrift3">
    <w:name w:val="heading 3"/>
    <w:basedOn w:val="Standard"/>
    <w:next w:val="Standard"/>
    <w:link w:val="berschrift3Zchn"/>
    <w:uiPriority w:val="9"/>
    <w:qFormat/>
    <w:rsid w:val="00C43664"/>
    <w:pPr>
      <w:keepNext/>
      <w:numPr>
        <w:ilvl w:val="2"/>
        <w:numId w:val="8"/>
      </w:numPr>
      <w:spacing w:after="240" w:line="300" w:lineRule="exact"/>
      <w:outlineLvl w:val="2"/>
    </w:pPr>
    <w:rPr>
      <w:rFonts w:ascii="Tahoma" w:hAnsi="Tahoma"/>
      <w:b/>
      <w:bCs/>
      <w:sz w:val="22"/>
    </w:rPr>
  </w:style>
  <w:style w:type="paragraph" w:styleId="berschrift4">
    <w:name w:val="heading 4"/>
    <w:basedOn w:val="Standard"/>
    <w:next w:val="Standard"/>
    <w:link w:val="berschrift4Zchn"/>
    <w:qFormat/>
    <w:rsid w:val="00C43664"/>
    <w:pPr>
      <w:keepNext/>
      <w:numPr>
        <w:ilvl w:val="3"/>
        <w:numId w:val="3"/>
      </w:numPr>
      <w:spacing w:before="360" w:after="60" w:line="300" w:lineRule="exact"/>
      <w:outlineLvl w:val="3"/>
    </w:pPr>
    <w:rPr>
      <w:rFonts w:ascii="Tahoma" w:hAnsi="Tahoma" w:cs="Tahoma"/>
      <w:b/>
      <w:bCs/>
      <w:sz w:val="20"/>
      <w:szCs w:val="28"/>
    </w:rPr>
  </w:style>
  <w:style w:type="paragraph" w:styleId="berschrift5">
    <w:name w:val="heading 5"/>
    <w:basedOn w:val="Standard"/>
    <w:link w:val="berschrift5Zchn"/>
    <w:qFormat/>
    <w:rsid w:val="00C43664"/>
    <w:pPr>
      <w:numPr>
        <w:ilvl w:val="4"/>
        <w:numId w:val="8"/>
      </w:numPr>
      <w:spacing w:before="131" w:after="65"/>
      <w:outlineLvl w:val="4"/>
    </w:pPr>
    <w:rPr>
      <w:rFonts w:ascii="Arial" w:hAnsi="Arial" w:cs="Arial"/>
      <w:b/>
      <w:bCs/>
      <w:color w:val="000000"/>
      <w:sz w:val="17"/>
      <w:szCs w:val="17"/>
    </w:rPr>
  </w:style>
  <w:style w:type="paragraph" w:styleId="berschrift6">
    <w:name w:val="heading 6"/>
    <w:basedOn w:val="Standard"/>
    <w:next w:val="Standard"/>
    <w:link w:val="berschrift6Zchn"/>
    <w:qFormat/>
    <w:rsid w:val="00C43664"/>
    <w:pPr>
      <w:keepNext/>
      <w:numPr>
        <w:ilvl w:val="5"/>
        <w:numId w:val="8"/>
      </w:numPr>
      <w:spacing w:after="120" w:line="300" w:lineRule="exact"/>
      <w:outlineLvl w:val="5"/>
    </w:pPr>
    <w:rPr>
      <w:rFonts w:ascii="Tahoma" w:hAnsi="Tahoma" w:cs="Tahoma"/>
      <w:b/>
      <w:bCs/>
      <w:color w:val="000000"/>
      <w:sz w:val="16"/>
      <w:szCs w:val="17"/>
    </w:rPr>
  </w:style>
  <w:style w:type="paragraph" w:styleId="berschrift7">
    <w:name w:val="heading 7"/>
    <w:basedOn w:val="Standard"/>
    <w:next w:val="Standard"/>
    <w:link w:val="berschrift7Zchn"/>
    <w:qFormat/>
    <w:rsid w:val="00C43664"/>
    <w:pPr>
      <w:keepNext/>
      <w:numPr>
        <w:ilvl w:val="6"/>
        <w:numId w:val="8"/>
      </w:numPr>
      <w:spacing w:after="120" w:line="300" w:lineRule="exact"/>
      <w:outlineLvl w:val="6"/>
    </w:pPr>
    <w:rPr>
      <w:rFonts w:ascii="Tahoma" w:hAnsi="Tahoma" w:cs="Tahoma"/>
      <w:b/>
      <w:bCs/>
      <w:color w:val="000000"/>
      <w:sz w:val="18"/>
      <w:szCs w:val="17"/>
    </w:rPr>
  </w:style>
  <w:style w:type="paragraph" w:styleId="berschrift8">
    <w:name w:val="heading 8"/>
    <w:basedOn w:val="Standard"/>
    <w:next w:val="Standard"/>
    <w:link w:val="berschrift8Zchn"/>
    <w:qFormat/>
    <w:rsid w:val="00C43664"/>
    <w:pPr>
      <w:keepNext/>
      <w:numPr>
        <w:ilvl w:val="7"/>
        <w:numId w:val="8"/>
      </w:numPr>
      <w:spacing w:after="120" w:line="300" w:lineRule="exact"/>
      <w:jc w:val="center"/>
      <w:outlineLvl w:val="7"/>
    </w:pPr>
    <w:rPr>
      <w:rFonts w:ascii="Tahoma" w:hAnsi="Tahoma" w:cs="Tahoma"/>
      <w:b/>
      <w:bCs/>
      <w:color w:val="000000"/>
      <w:sz w:val="18"/>
      <w:szCs w:val="17"/>
    </w:rPr>
  </w:style>
  <w:style w:type="paragraph" w:styleId="berschrift9">
    <w:name w:val="heading 9"/>
    <w:basedOn w:val="Standard"/>
    <w:next w:val="Standard"/>
    <w:link w:val="berschrift9Zchn"/>
    <w:qFormat/>
    <w:rsid w:val="00C43664"/>
    <w:pPr>
      <w:numPr>
        <w:ilvl w:val="8"/>
        <w:numId w:val="8"/>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5E797F"/>
    <w:rPr>
      <w:rFonts w:ascii="Tahoma" w:hAnsi="Tahoma" w:cs="Tahoma"/>
      <w:b/>
      <w:bCs/>
      <w:kern w:val="32"/>
      <w:sz w:val="28"/>
      <w:szCs w:val="32"/>
    </w:rPr>
  </w:style>
  <w:style w:type="character" w:customStyle="1" w:styleId="berschrift2Zchn">
    <w:name w:val="Überschrift 2 Zchn"/>
    <w:link w:val="berschrift2"/>
    <w:rsid w:val="005E797F"/>
    <w:rPr>
      <w:rFonts w:ascii="Tahoma" w:hAnsi="Tahoma" w:cs="Tahoma"/>
      <w:b/>
      <w:bCs/>
      <w:sz w:val="24"/>
      <w:szCs w:val="24"/>
    </w:rPr>
  </w:style>
  <w:style w:type="character" w:customStyle="1" w:styleId="berschrift3Zchn">
    <w:name w:val="Überschrift 3 Zchn"/>
    <w:link w:val="berschrift3"/>
    <w:rsid w:val="005E797F"/>
    <w:rPr>
      <w:rFonts w:ascii="Tahoma" w:hAnsi="Tahoma"/>
      <w:b/>
      <w:bCs/>
      <w:sz w:val="22"/>
      <w:szCs w:val="24"/>
    </w:rPr>
  </w:style>
  <w:style w:type="character" w:customStyle="1" w:styleId="berschrift4Zchn">
    <w:name w:val="Überschrift 4 Zchn"/>
    <w:link w:val="berschrift4"/>
    <w:rsid w:val="005E797F"/>
    <w:rPr>
      <w:rFonts w:ascii="Tahoma" w:hAnsi="Tahoma" w:cs="Tahoma"/>
      <w:b/>
      <w:bCs/>
      <w:szCs w:val="28"/>
    </w:rPr>
  </w:style>
  <w:style w:type="paragraph" w:styleId="Verzeichnis1">
    <w:name w:val="toc 1"/>
    <w:basedOn w:val="Standard"/>
    <w:next w:val="Standard"/>
    <w:autoRedefine/>
    <w:uiPriority w:val="39"/>
    <w:semiHidden/>
    <w:unhideWhenUsed/>
    <w:rsid w:val="005E797F"/>
    <w:pPr>
      <w:spacing w:after="100"/>
    </w:pPr>
  </w:style>
  <w:style w:type="paragraph" w:styleId="Verzeichnis2">
    <w:name w:val="toc 2"/>
    <w:basedOn w:val="Standard"/>
    <w:next w:val="Standard"/>
    <w:autoRedefine/>
    <w:uiPriority w:val="39"/>
    <w:semiHidden/>
    <w:unhideWhenUsed/>
    <w:rsid w:val="005E797F"/>
    <w:pPr>
      <w:spacing w:after="100"/>
      <w:ind w:left="220"/>
    </w:pPr>
  </w:style>
  <w:style w:type="paragraph" w:styleId="Verzeichnis3">
    <w:name w:val="toc 3"/>
    <w:basedOn w:val="Standard"/>
    <w:next w:val="Standard"/>
    <w:autoRedefine/>
    <w:uiPriority w:val="39"/>
    <w:semiHidden/>
    <w:unhideWhenUsed/>
    <w:rsid w:val="005E797F"/>
    <w:pPr>
      <w:spacing w:after="100"/>
      <w:ind w:left="440"/>
    </w:pPr>
  </w:style>
  <w:style w:type="paragraph" w:styleId="KeinLeerraum">
    <w:name w:val="No Spacing"/>
    <w:uiPriority w:val="1"/>
    <w:qFormat/>
    <w:rsid w:val="005E797F"/>
    <w:rPr>
      <w:sz w:val="24"/>
      <w:szCs w:val="24"/>
    </w:rPr>
  </w:style>
  <w:style w:type="paragraph" w:styleId="Listenabsatz">
    <w:name w:val="List Paragraph"/>
    <w:basedOn w:val="Standard"/>
    <w:uiPriority w:val="34"/>
    <w:qFormat/>
    <w:rsid w:val="005E797F"/>
    <w:pPr>
      <w:ind w:left="708"/>
    </w:pPr>
  </w:style>
  <w:style w:type="paragraph" w:styleId="Inhaltsverzeichnisberschrift">
    <w:name w:val="TOC Heading"/>
    <w:basedOn w:val="berschrift1"/>
    <w:next w:val="Standard"/>
    <w:uiPriority w:val="39"/>
    <w:semiHidden/>
    <w:unhideWhenUsed/>
    <w:qFormat/>
    <w:rsid w:val="005E797F"/>
    <w:pPr>
      <w:numPr>
        <w:numId w:val="0"/>
      </w:numPr>
      <w:spacing w:before="240" w:after="60"/>
      <w:outlineLvl w:val="9"/>
    </w:pPr>
    <w:rPr>
      <w:rFonts w:ascii="Cambria" w:hAnsi="Cambria" w:cs="Times New Roman"/>
      <w:sz w:val="32"/>
    </w:rPr>
  </w:style>
  <w:style w:type="paragraph" w:customStyle="1" w:styleId="Formatvorlage1">
    <w:name w:val="Formatvorlage1"/>
    <w:basedOn w:val="berschrift1"/>
    <w:rsid w:val="005E797F"/>
    <w:rPr>
      <w:rFonts w:ascii="Calibri" w:hAnsi="Calibri"/>
      <w:sz w:val="32"/>
      <w:lang w:eastAsia="en-US"/>
    </w:rPr>
  </w:style>
  <w:style w:type="character" w:customStyle="1" w:styleId="berschrift5Zchn">
    <w:name w:val="Überschrift 5 Zchn"/>
    <w:link w:val="berschrift5"/>
    <w:rsid w:val="00C43664"/>
    <w:rPr>
      <w:rFonts w:ascii="Arial" w:hAnsi="Arial" w:cs="Arial"/>
      <w:b/>
      <w:bCs/>
      <w:color w:val="000000"/>
      <w:sz w:val="17"/>
      <w:szCs w:val="17"/>
    </w:rPr>
  </w:style>
  <w:style w:type="character" w:customStyle="1" w:styleId="berschrift6Zchn">
    <w:name w:val="Überschrift 6 Zchn"/>
    <w:link w:val="berschrift6"/>
    <w:rsid w:val="00C43664"/>
    <w:rPr>
      <w:rFonts w:ascii="Tahoma" w:hAnsi="Tahoma" w:cs="Tahoma"/>
      <w:b/>
      <w:bCs/>
      <w:color w:val="000000"/>
      <w:sz w:val="16"/>
      <w:szCs w:val="17"/>
    </w:rPr>
  </w:style>
  <w:style w:type="character" w:customStyle="1" w:styleId="berschrift7Zchn">
    <w:name w:val="Überschrift 7 Zchn"/>
    <w:link w:val="berschrift7"/>
    <w:rsid w:val="00C43664"/>
    <w:rPr>
      <w:rFonts w:ascii="Tahoma" w:hAnsi="Tahoma" w:cs="Tahoma"/>
      <w:b/>
      <w:bCs/>
      <w:color w:val="000000"/>
      <w:sz w:val="18"/>
      <w:szCs w:val="17"/>
    </w:rPr>
  </w:style>
  <w:style w:type="character" w:customStyle="1" w:styleId="berschrift8Zchn">
    <w:name w:val="Überschrift 8 Zchn"/>
    <w:link w:val="berschrift8"/>
    <w:rsid w:val="00C43664"/>
    <w:rPr>
      <w:rFonts w:ascii="Tahoma" w:hAnsi="Tahoma" w:cs="Tahoma"/>
      <w:b/>
      <w:bCs/>
      <w:color w:val="000000"/>
      <w:sz w:val="18"/>
      <w:szCs w:val="17"/>
    </w:rPr>
  </w:style>
  <w:style w:type="character" w:customStyle="1" w:styleId="berschrift9Zchn">
    <w:name w:val="Überschrift 9 Zchn"/>
    <w:link w:val="berschrift9"/>
    <w:rsid w:val="00C43664"/>
    <w:rPr>
      <w:rFonts w:ascii="Arial" w:hAnsi="Arial" w:cs="Arial"/>
      <w:sz w:val="22"/>
      <w:szCs w:val="22"/>
    </w:rPr>
  </w:style>
  <w:style w:type="character" w:styleId="Fett">
    <w:name w:val="Strong"/>
    <w:uiPriority w:val="22"/>
    <w:qFormat/>
    <w:rsid w:val="00C43664"/>
    <w:rPr>
      <w:b/>
      <w:bCs/>
    </w:rPr>
  </w:style>
  <w:style w:type="character" w:styleId="Hyperlink">
    <w:name w:val="Hyperlink"/>
    <w:uiPriority w:val="99"/>
    <w:unhideWhenUsed/>
    <w:rsid w:val="001A0334"/>
    <w:rPr>
      <w:color w:val="0000FF"/>
      <w:u w:val="single"/>
    </w:rPr>
  </w:style>
  <w:style w:type="paragraph" w:styleId="Fuzeile">
    <w:name w:val="footer"/>
    <w:basedOn w:val="Standard"/>
    <w:link w:val="FuzeileZchn"/>
    <w:uiPriority w:val="99"/>
    <w:unhideWhenUsed/>
    <w:rsid w:val="00AE5C14"/>
    <w:pPr>
      <w:tabs>
        <w:tab w:val="center" w:pos="4536"/>
        <w:tab w:val="right" w:pos="9072"/>
      </w:tabs>
    </w:pPr>
  </w:style>
  <w:style w:type="character" w:customStyle="1" w:styleId="FuzeileZchn">
    <w:name w:val="Fußzeile Zchn"/>
    <w:link w:val="Fuzeile"/>
    <w:uiPriority w:val="99"/>
    <w:rsid w:val="00AE5C14"/>
    <w:rPr>
      <w:sz w:val="24"/>
      <w:szCs w:val="24"/>
    </w:rPr>
  </w:style>
  <w:style w:type="paragraph" w:styleId="Funotentext">
    <w:name w:val="footnote text"/>
    <w:basedOn w:val="Standard"/>
    <w:link w:val="FunotentextZchn"/>
    <w:uiPriority w:val="99"/>
    <w:semiHidden/>
    <w:unhideWhenUsed/>
    <w:rsid w:val="00AE5C14"/>
    <w:rPr>
      <w:sz w:val="20"/>
      <w:szCs w:val="20"/>
    </w:rPr>
  </w:style>
  <w:style w:type="character" w:customStyle="1" w:styleId="FunotentextZchn">
    <w:name w:val="Fußnotentext Zchn"/>
    <w:basedOn w:val="Absatz-Standardschriftart"/>
    <w:link w:val="Funotentext"/>
    <w:uiPriority w:val="99"/>
    <w:semiHidden/>
    <w:rsid w:val="00AE5C14"/>
  </w:style>
  <w:style w:type="character" w:styleId="Funotenzeichen">
    <w:name w:val="footnote reference"/>
    <w:uiPriority w:val="99"/>
    <w:semiHidden/>
    <w:unhideWhenUsed/>
    <w:rsid w:val="00AE5C14"/>
    <w:rPr>
      <w:vertAlign w:val="superscript"/>
    </w:rPr>
  </w:style>
  <w:style w:type="paragraph" w:styleId="Kopfzeile">
    <w:name w:val="header"/>
    <w:basedOn w:val="Standard"/>
    <w:link w:val="KopfzeileZchn"/>
    <w:uiPriority w:val="99"/>
    <w:unhideWhenUsed/>
    <w:rsid w:val="00AE5C14"/>
    <w:pPr>
      <w:tabs>
        <w:tab w:val="center" w:pos="4536"/>
        <w:tab w:val="right" w:pos="9072"/>
      </w:tabs>
    </w:pPr>
  </w:style>
  <w:style w:type="character" w:customStyle="1" w:styleId="KopfzeileZchn">
    <w:name w:val="Kopfzeile Zchn"/>
    <w:link w:val="Kopfzeile"/>
    <w:uiPriority w:val="99"/>
    <w:rsid w:val="00AE5C14"/>
    <w:rPr>
      <w:sz w:val="24"/>
      <w:szCs w:val="24"/>
    </w:rPr>
  </w:style>
  <w:style w:type="paragraph" w:styleId="StandardWeb">
    <w:name w:val="Normal (Web)"/>
    <w:basedOn w:val="Standard"/>
    <w:uiPriority w:val="99"/>
    <w:semiHidden/>
    <w:unhideWhenUsed/>
    <w:rsid w:val="00626C74"/>
    <w:pPr>
      <w:spacing w:before="100" w:beforeAutospacing="1" w:after="100" w:afterAutospacing="1"/>
    </w:pPr>
  </w:style>
  <w:style w:type="paragraph" w:styleId="Sprechblasentext">
    <w:name w:val="Balloon Text"/>
    <w:basedOn w:val="Standard"/>
    <w:link w:val="SprechblasentextZchn"/>
    <w:uiPriority w:val="99"/>
    <w:semiHidden/>
    <w:unhideWhenUsed/>
    <w:rsid w:val="00C7378A"/>
    <w:rPr>
      <w:rFonts w:ascii="Tahoma" w:hAnsi="Tahoma" w:cs="Tahoma"/>
      <w:sz w:val="16"/>
      <w:szCs w:val="16"/>
    </w:rPr>
  </w:style>
  <w:style w:type="character" w:customStyle="1" w:styleId="SprechblasentextZchn">
    <w:name w:val="Sprechblasentext Zchn"/>
    <w:link w:val="Sprechblasentext"/>
    <w:uiPriority w:val="99"/>
    <w:semiHidden/>
    <w:rsid w:val="00C737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5903">
      <w:bodyDiv w:val="1"/>
      <w:marLeft w:val="0"/>
      <w:marRight w:val="0"/>
      <w:marTop w:val="0"/>
      <w:marBottom w:val="0"/>
      <w:divBdr>
        <w:top w:val="none" w:sz="0" w:space="0" w:color="auto"/>
        <w:left w:val="none" w:sz="0" w:space="0" w:color="auto"/>
        <w:bottom w:val="none" w:sz="0" w:space="0" w:color="auto"/>
        <w:right w:val="none" w:sz="0" w:space="0" w:color="auto"/>
      </w:divBdr>
    </w:div>
    <w:div w:id="707606394">
      <w:bodyDiv w:val="1"/>
      <w:marLeft w:val="0"/>
      <w:marRight w:val="0"/>
      <w:marTop w:val="0"/>
      <w:marBottom w:val="0"/>
      <w:divBdr>
        <w:top w:val="none" w:sz="0" w:space="0" w:color="auto"/>
        <w:left w:val="none" w:sz="0" w:space="0" w:color="auto"/>
        <w:bottom w:val="none" w:sz="0" w:space="0" w:color="auto"/>
        <w:right w:val="none" w:sz="0" w:space="0" w:color="auto"/>
      </w:divBdr>
    </w:div>
    <w:div w:id="760027961">
      <w:bodyDiv w:val="1"/>
      <w:marLeft w:val="0"/>
      <w:marRight w:val="0"/>
      <w:marTop w:val="0"/>
      <w:marBottom w:val="0"/>
      <w:divBdr>
        <w:top w:val="none" w:sz="0" w:space="0" w:color="auto"/>
        <w:left w:val="none" w:sz="0" w:space="0" w:color="auto"/>
        <w:bottom w:val="none" w:sz="0" w:space="0" w:color="auto"/>
        <w:right w:val="none" w:sz="0" w:space="0" w:color="auto"/>
      </w:divBdr>
      <w:divsChild>
        <w:div w:id="744886922">
          <w:marLeft w:val="0"/>
          <w:marRight w:val="0"/>
          <w:marTop w:val="0"/>
          <w:marBottom w:val="0"/>
          <w:divBdr>
            <w:top w:val="none" w:sz="0" w:space="0" w:color="auto"/>
            <w:left w:val="none" w:sz="0" w:space="0" w:color="auto"/>
            <w:bottom w:val="none" w:sz="0" w:space="0" w:color="auto"/>
            <w:right w:val="none" w:sz="0" w:space="0" w:color="auto"/>
          </w:divBdr>
        </w:div>
        <w:div w:id="1191607264">
          <w:marLeft w:val="0"/>
          <w:marRight w:val="0"/>
          <w:marTop w:val="0"/>
          <w:marBottom w:val="0"/>
          <w:divBdr>
            <w:top w:val="none" w:sz="0" w:space="0" w:color="auto"/>
            <w:left w:val="none" w:sz="0" w:space="0" w:color="auto"/>
            <w:bottom w:val="none" w:sz="0" w:space="0" w:color="auto"/>
            <w:right w:val="none" w:sz="0" w:space="0" w:color="auto"/>
          </w:divBdr>
        </w:div>
        <w:div w:id="1215193443">
          <w:marLeft w:val="0"/>
          <w:marRight w:val="0"/>
          <w:marTop w:val="0"/>
          <w:marBottom w:val="0"/>
          <w:divBdr>
            <w:top w:val="none" w:sz="0" w:space="0" w:color="auto"/>
            <w:left w:val="none" w:sz="0" w:space="0" w:color="auto"/>
            <w:bottom w:val="none" w:sz="0" w:space="0" w:color="auto"/>
            <w:right w:val="none" w:sz="0" w:space="0" w:color="auto"/>
          </w:divBdr>
        </w:div>
        <w:div w:id="1840921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1988</Words>
  <Characters>12526</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
    </vt:vector>
  </TitlesOfParts>
  <Company>OH</Company>
  <LinksUpToDate>false</LinksUpToDate>
  <CharactersWithSpaces>14486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dc:creator>
  <cp:keywords/>
  <cp:lastModifiedBy>Wunsch, Carsten (LfU)</cp:lastModifiedBy>
  <cp:revision>6</cp:revision>
  <cp:lastPrinted>2023-04-17T08:58:00Z</cp:lastPrinted>
  <dcterms:created xsi:type="dcterms:W3CDTF">2023-04-17T08:58:00Z</dcterms:created>
  <dcterms:modified xsi:type="dcterms:W3CDTF">2023-04-17T12:57:00Z</dcterms:modified>
</cp:coreProperties>
</file>